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50E55" w14:textId="4115B061" w:rsidR="00D12615" w:rsidRPr="00484421" w:rsidRDefault="00362036" w:rsidP="00BA38BD">
      <w:pPr>
        <w:pStyle w:val="01Location-DatePR"/>
        <w:rPr>
          <w:lang w:val="de-AT"/>
        </w:rPr>
      </w:pPr>
      <w:r w:rsidRPr="00E20351">
        <w:rPr>
          <w:lang w:val="de-AT"/>
        </w:rPr>
        <w:t xml:space="preserve">Salzburg, </w:t>
      </w:r>
      <w:r w:rsidR="00E74A7C" w:rsidRPr="00E20351">
        <w:rPr>
          <w:lang w:val="de-AT"/>
        </w:rPr>
        <w:t>28</w:t>
      </w:r>
      <w:r w:rsidR="00FE29D5" w:rsidRPr="00E20351">
        <w:rPr>
          <w:lang w:val="de-AT"/>
        </w:rPr>
        <w:t>. Sep</w:t>
      </w:r>
      <w:r w:rsidR="00E74A7C" w:rsidRPr="00E20351">
        <w:rPr>
          <w:lang w:val="de-AT"/>
        </w:rPr>
        <w:t>tembe</w:t>
      </w:r>
      <w:r w:rsidR="00E74A7C" w:rsidRPr="00484421">
        <w:rPr>
          <w:lang w:val="de-AT"/>
        </w:rPr>
        <w:t>r</w:t>
      </w:r>
      <w:r w:rsidR="00F46AD3" w:rsidRPr="00484421">
        <w:rPr>
          <w:lang w:val="de-AT"/>
        </w:rPr>
        <w:t xml:space="preserve"> 20</w:t>
      </w:r>
      <w:r w:rsidR="00E20351" w:rsidRPr="00484421">
        <w:rPr>
          <w:lang w:val="de-AT"/>
        </w:rPr>
        <w:t>22</w:t>
      </w:r>
    </w:p>
    <w:p w14:paraId="4C23CAEA" w14:textId="77777777" w:rsidR="00485FCC" w:rsidRPr="00484421" w:rsidRDefault="00FE29D5" w:rsidP="00485FCC">
      <w:pPr>
        <w:pStyle w:val="02KickerPR"/>
        <w:rPr>
          <w:sz w:val="24"/>
          <w:szCs w:val="24"/>
          <w:lang w:val="de-AT"/>
        </w:rPr>
      </w:pPr>
      <w:r w:rsidRPr="00484421">
        <w:rPr>
          <w:sz w:val="24"/>
          <w:szCs w:val="24"/>
          <w:lang w:val="de-AT"/>
        </w:rPr>
        <w:t>„Was wir tun, tun wir aus Überzeugung. Und meistens früher als alle anderen.“</w:t>
      </w:r>
    </w:p>
    <w:p w14:paraId="142C4C8D" w14:textId="135D821F" w:rsidR="00FE29D5" w:rsidRPr="00484421" w:rsidRDefault="00FE29D5" w:rsidP="00FE29D5">
      <w:pPr>
        <w:pStyle w:val="03HeadlinePR"/>
        <w:rPr>
          <w:lang w:val="de-AT"/>
        </w:rPr>
      </w:pPr>
      <w:r w:rsidRPr="00484421">
        <w:rPr>
          <w:lang w:val="de-AT"/>
        </w:rPr>
        <w:t>COPA-DATA eröffnet zweites Bürogebäude in Salzburg</w:t>
      </w:r>
    </w:p>
    <w:p w14:paraId="02817306" w14:textId="77777777" w:rsidR="00D21AB7" w:rsidRPr="00484421" w:rsidRDefault="00FE29D5" w:rsidP="00BA38BD">
      <w:pPr>
        <w:pStyle w:val="04LeadTextPR"/>
        <w:rPr>
          <w:lang w:val="de-AT"/>
        </w:rPr>
      </w:pPr>
      <w:r w:rsidRPr="00484421">
        <w:rPr>
          <w:b/>
          <w:lang w:val="de-AT"/>
        </w:rPr>
        <w:t>COPA-DATA eröffnet ein neues Bürogebäude und stellt zukunftsweisendes Energiemanagement für Gebäude auf der Basis seiner Softwareplattform zenon vor</w:t>
      </w:r>
      <w:r w:rsidR="00E413E1" w:rsidRPr="00484421">
        <w:rPr>
          <w:lang w:val="de-AT"/>
        </w:rPr>
        <w:t>.</w:t>
      </w:r>
    </w:p>
    <w:p w14:paraId="3B2670B1" w14:textId="0F32DAAA" w:rsidR="00FE29D5" w:rsidRPr="00484421" w:rsidRDefault="00FE29D5" w:rsidP="00FE29D5">
      <w:pPr>
        <w:pStyle w:val="05BodyTextPR"/>
        <w:rPr>
          <w:lang w:val="de-AT"/>
        </w:rPr>
      </w:pPr>
      <w:r w:rsidRPr="00484421">
        <w:rPr>
          <w:lang w:val="de-AT"/>
        </w:rPr>
        <w:t>COPA-DATA hat seinen Hauptsitz in Salzburg</w:t>
      </w:r>
      <w:r w:rsidR="006A1072" w:rsidRPr="00484421">
        <w:rPr>
          <w:lang w:val="de-AT"/>
        </w:rPr>
        <w:t xml:space="preserve"> erweitert</w:t>
      </w:r>
      <w:r w:rsidRPr="00484421">
        <w:rPr>
          <w:lang w:val="de-AT"/>
        </w:rPr>
        <w:t xml:space="preserve"> und feiert die Eröffnun</w:t>
      </w:r>
      <w:r w:rsidR="0006401B" w:rsidRPr="00484421">
        <w:rPr>
          <w:lang w:val="de-AT"/>
        </w:rPr>
        <w:t>g seines zweiten Bürogebäudes im</w:t>
      </w:r>
      <w:r w:rsidRPr="00484421">
        <w:rPr>
          <w:lang w:val="de-AT"/>
        </w:rPr>
        <w:t xml:space="preserve"> Stadtteil Maxglan. Mit einem klaren Bekenntnis zum Standort und einem innovativen Gebäudemanagement möchten die </w:t>
      </w:r>
      <w:r w:rsidR="004801FB" w:rsidRPr="00484421">
        <w:rPr>
          <w:lang w:val="de-AT"/>
        </w:rPr>
        <w:t xml:space="preserve">Unternehmer hinter </w:t>
      </w:r>
      <w:r w:rsidRPr="00484421">
        <w:rPr>
          <w:lang w:val="de-AT"/>
        </w:rPr>
        <w:t>der Automati</w:t>
      </w:r>
      <w:r w:rsidR="0006401B" w:rsidRPr="00484421">
        <w:rPr>
          <w:lang w:val="de-AT"/>
        </w:rPr>
        <w:t>sie</w:t>
      </w:r>
      <w:r w:rsidRPr="00484421">
        <w:rPr>
          <w:lang w:val="de-AT"/>
        </w:rPr>
        <w:t xml:space="preserve">rungssoftware zenon neue Maßstäbe in Sachen Nachhaltigkeit setzen. </w:t>
      </w:r>
    </w:p>
    <w:p w14:paraId="4CBE0307" w14:textId="781C5C4A" w:rsidR="00475035" w:rsidRPr="00484421" w:rsidRDefault="00FE29D5" w:rsidP="00BA38BD">
      <w:pPr>
        <w:pStyle w:val="06SubheadlinePR"/>
        <w:rPr>
          <w:i/>
          <w:lang w:val="de-AT"/>
        </w:rPr>
      </w:pPr>
      <w:r w:rsidRPr="00484421">
        <w:rPr>
          <w:lang w:val="de-AT"/>
        </w:rPr>
        <w:t>Begegnungsraum im Cyberspace-Zeitalter</w:t>
      </w:r>
    </w:p>
    <w:p w14:paraId="30871463" w14:textId="5878E06B" w:rsidR="00FE29D5" w:rsidRPr="00484421" w:rsidRDefault="00FE29D5" w:rsidP="00FE29D5">
      <w:pPr>
        <w:pStyle w:val="05BodyTextPR"/>
        <w:rPr>
          <w:lang w:val="de-AT"/>
        </w:rPr>
      </w:pPr>
      <w:r w:rsidRPr="00484421">
        <w:rPr>
          <w:lang w:val="de-AT"/>
        </w:rPr>
        <w:t xml:space="preserve">Selbstverständlich ist es nicht, dass in der Nähe des </w:t>
      </w:r>
      <w:r w:rsidR="004801FB" w:rsidRPr="00484421">
        <w:rPr>
          <w:lang w:val="de-AT"/>
        </w:rPr>
        <w:t>bestehenden Hauptsitzes</w:t>
      </w:r>
      <w:r w:rsidRPr="00484421">
        <w:rPr>
          <w:lang w:val="de-AT"/>
        </w:rPr>
        <w:t xml:space="preserve"> nun ein weiteres </w:t>
      </w:r>
      <w:r w:rsidR="004801FB" w:rsidRPr="00484421">
        <w:rPr>
          <w:lang w:val="de-AT"/>
        </w:rPr>
        <w:t xml:space="preserve">Gebäude </w:t>
      </w:r>
      <w:r w:rsidRPr="00484421">
        <w:rPr>
          <w:lang w:val="de-AT"/>
        </w:rPr>
        <w:t>steht: Nachdem der Bauantrag für den Neubau im März 2020 eingereicht war, kam mit der Covid-19-Pandemie der erste Lockdown. „Von einem Tag auf den anderen mussten wir auf fast 100 Prozent Homeoffice-Quote umstellen. Das kurz zuvor noch überfüllte HQ war plötzlich dunkel, trüb und leer”, erinnert sich Phillip Werr, Mitglied der Geschäftsleitung von COPA-DATA.</w:t>
      </w:r>
    </w:p>
    <w:p w14:paraId="4925E292" w14:textId="00B9D4B3" w:rsidR="00FE29D5" w:rsidRPr="00484421" w:rsidRDefault="00FE29D5" w:rsidP="00FE29D5">
      <w:pPr>
        <w:pStyle w:val="05BodyTextPR"/>
        <w:rPr>
          <w:lang w:val="de-AT"/>
        </w:rPr>
      </w:pPr>
      <w:r w:rsidRPr="00484421">
        <w:rPr>
          <w:lang w:val="de-AT"/>
        </w:rPr>
        <w:t xml:space="preserve">Trotz der Möglichkeiten, die sich durch Remote Working eröffnen, ist Werr davon überzeugt, dass es auch in der Zukunft einen gemeinsamen Arbeitsort, als Raum der </w:t>
      </w:r>
      <w:r w:rsidR="009B16D8" w:rsidRPr="00484421">
        <w:rPr>
          <w:lang w:val="de-AT"/>
        </w:rPr>
        <w:t>Begegnung</w:t>
      </w:r>
      <w:r w:rsidRPr="00484421">
        <w:rPr>
          <w:lang w:val="de-AT"/>
        </w:rPr>
        <w:t xml:space="preserve"> und des kreativen Austauschs braucht: „Die soziale Komponente, das Miteinander, ist ein wesentlicher Teil unseres Lebens. Jeder Arbeitsplatz ist auch Lebensraum – in dem wir einen Großteil unseres Tages verbringen. Also sollten wir uns hier auch wohlfühlen.“</w:t>
      </w:r>
    </w:p>
    <w:p w14:paraId="4D71D541" w14:textId="77777777" w:rsidR="00FE29D5" w:rsidRPr="00484421" w:rsidRDefault="00FE29D5" w:rsidP="00FE29D5">
      <w:pPr>
        <w:pStyle w:val="05BodyTextPR"/>
        <w:rPr>
          <w:lang w:val="de-AT"/>
        </w:rPr>
      </w:pPr>
      <w:r w:rsidRPr="00484421">
        <w:rPr>
          <w:lang w:val="de-AT"/>
        </w:rPr>
        <w:t>Um di</w:t>
      </w:r>
      <w:r w:rsidR="0006401B" w:rsidRPr="00484421">
        <w:rPr>
          <w:lang w:val="de-AT"/>
        </w:rPr>
        <w:t>ese Anforderungen an eine moder</w:t>
      </w:r>
      <w:r w:rsidRPr="00484421">
        <w:rPr>
          <w:lang w:val="de-AT"/>
        </w:rPr>
        <w:t xml:space="preserve">ne Arbeitsumgebung bestmöglich in einem Neubau umzusetzen, wurde das </w:t>
      </w:r>
      <w:r w:rsidR="0006401B" w:rsidRPr="00484421">
        <w:rPr>
          <w:lang w:val="de-AT"/>
        </w:rPr>
        <w:t>Architektenbüro</w:t>
      </w:r>
      <w:r w:rsidRPr="00484421">
        <w:rPr>
          <w:lang w:val="de-AT"/>
        </w:rPr>
        <w:t xml:space="preserve"> Halle 1 beauftragt, das unter anderem mit dem Perron am Hauptbahnhof und der Neuen Mitte in Lehen städtebauliche Akzente in Salzburg gesetzt hatte. Architekt Gerhard Sailer war es darüber hinaus ein Anliegen, dass das neue Gebäude auch „in seiner Außenerscheinung jene Sachlichkeit, Präzision, Wertigkeit und Funktionalität vermittelt, die sich Kunden von COPA-DATA auch in der Softwareentwicklung erwarten.” </w:t>
      </w:r>
    </w:p>
    <w:p w14:paraId="230EECC4" w14:textId="77777777" w:rsidR="00FC701F" w:rsidRPr="00484421" w:rsidRDefault="00FE29D5" w:rsidP="00FE29D5">
      <w:pPr>
        <w:pStyle w:val="05BodyTextPR"/>
        <w:rPr>
          <w:lang w:val="de-AT"/>
        </w:rPr>
      </w:pPr>
      <w:r w:rsidRPr="00484421">
        <w:rPr>
          <w:lang w:val="de-AT"/>
        </w:rPr>
        <w:t>Es ist ein Ort geworden, der in einer Mischung aus Diversität und Freiraum innovatives Denken ermöglicht.</w:t>
      </w:r>
    </w:p>
    <w:p w14:paraId="640093D6" w14:textId="378C63AF" w:rsidR="00FE29D5" w:rsidRPr="00484421" w:rsidRDefault="00FE29D5" w:rsidP="00FE29D5">
      <w:pPr>
        <w:pStyle w:val="06SubheadlinePR"/>
        <w:rPr>
          <w:i/>
          <w:lang w:val="de-AT"/>
        </w:rPr>
      </w:pPr>
      <w:r w:rsidRPr="00484421">
        <w:rPr>
          <w:lang w:val="de-AT"/>
        </w:rPr>
        <w:lastRenderedPageBreak/>
        <w:t>Ein guter Ort zum Arbeiten</w:t>
      </w:r>
    </w:p>
    <w:p w14:paraId="05346312" w14:textId="5FD573F2" w:rsidR="00FE29D5" w:rsidRPr="00484421" w:rsidRDefault="00FE29D5" w:rsidP="00FE29D5">
      <w:pPr>
        <w:pStyle w:val="05BodyTextPR"/>
        <w:rPr>
          <w:lang w:val="de-AT"/>
        </w:rPr>
      </w:pPr>
      <w:r w:rsidRPr="00484421">
        <w:rPr>
          <w:lang w:val="de-AT"/>
        </w:rPr>
        <w:t xml:space="preserve">Das </w:t>
      </w:r>
      <w:proofErr w:type="spellStart"/>
      <w:r w:rsidRPr="00484421">
        <w:rPr>
          <w:lang w:val="de-AT"/>
        </w:rPr>
        <w:t>viergeschoßige</w:t>
      </w:r>
      <w:proofErr w:type="spellEnd"/>
      <w:r w:rsidRPr="00484421">
        <w:rPr>
          <w:lang w:val="de-AT"/>
        </w:rPr>
        <w:t xml:space="preserve"> Niedrigenergie-Gebäude mit seinen 120 modernen Arbeitsplätzen bietet viel Raum für konzentrierte</w:t>
      </w:r>
      <w:r w:rsidR="004801FB" w:rsidRPr="00484421">
        <w:rPr>
          <w:lang w:val="de-AT"/>
        </w:rPr>
        <w:t>s</w:t>
      </w:r>
      <w:r w:rsidRPr="00484421">
        <w:rPr>
          <w:lang w:val="de-AT"/>
        </w:rPr>
        <w:t xml:space="preserve"> Arbeiten und flexible Kooperation. Eine Panorama-Dachterrasse sowie eine Gemeinschaftsküche mit Zugang zur 135 qm großen Gartenterrasse, </w:t>
      </w:r>
      <w:r w:rsidR="004801FB" w:rsidRPr="00484421">
        <w:rPr>
          <w:lang w:val="de-AT"/>
        </w:rPr>
        <w:t xml:space="preserve">gutausgestattete </w:t>
      </w:r>
      <w:r w:rsidRPr="00484421">
        <w:rPr>
          <w:lang w:val="de-AT"/>
        </w:rPr>
        <w:t>Teeküchen und großzügige Loungebereiche laden zu ungezwungenen Unterhaltungen zwischen den Kollegen ein. Das Erdgeschoß – ein Coworking-Bereich mit zentraler Aula – dient als sozialer Treffpunkt und Begegnungszone für Kunden und Mitarbeiter. Eine durchdachte Arbeitsumgebung gepaart mit der hohen Lebensqualität, die die Stadt Salzburg bietet, machen COPA-DATA zu einem attraktiven Arbeitgeber, für den sich auch immer mehr hochqu</w:t>
      </w:r>
      <w:r w:rsidR="004801FB" w:rsidRPr="00484421">
        <w:rPr>
          <w:lang w:val="de-AT"/>
        </w:rPr>
        <w:t>a</w:t>
      </w:r>
      <w:r w:rsidRPr="00484421">
        <w:rPr>
          <w:lang w:val="de-AT"/>
        </w:rPr>
        <w:t xml:space="preserve">lifizierte Menschen aus dem Ausland bewerben. </w:t>
      </w:r>
    </w:p>
    <w:p w14:paraId="45C95359" w14:textId="64D8C66C" w:rsidR="00FE29D5" w:rsidRPr="00484421" w:rsidRDefault="00FE29D5" w:rsidP="00FE29D5">
      <w:pPr>
        <w:pStyle w:val="05BodyTextPR"/>
        <w:rPr>
          <w:lang w:val="de-AT"/>
        </w:rPr>
      </w:pPr>
      <w:r w:rsidRPr="00484421">
        <w:rPr>
          <w:lang w:val="de-AT"/>
        </w:rPr>
        <w:t>Für Landeshauptmann Dr. Wilfried Haslauer ist COPA-DATA ein wichtiger Partner, wenn es um die Ausbau des IT- und Innovation</w:t>
      </w:r>
      <w:r w:rsidR="009B16D8">
        <w:rPr>
          <w:lang w:val="de-AT"/>
        </w:rPr>
        <w:t>ss</w:t>
      </w:r>
      <w:r w:rsidRPr="00484421">
        <w:rPr>
          <w:lang w:val="de-AT"/>
        </w:rPr>
        <w:t>tandort</w:t>
      </w:r>
      <w:r w:rsidR="009B16D8">
        <w:rPr>
          <w:lang w:val="de-AT"/>
        </w:rPr>
        <w:t>s</w:t>
      </w:r>
      <w:r w:rsidRPr="00484421">
        <w:rPr>
          <w:lang w:val="de-AT"/>
        </w:rPr>
        <w:t xml:space="preserve"> geht: „COPA-DATA hat die Entwicklung Salzburg</w:t>
      </w:r>
      <w:r w:rsidR="004801FB" w:rsidRPr="00484421">
        <w:rPr>
          <w:lang w:val="de-AT"/>
        </w:rPr>
        <w:t>s</w:t>
      </w:r>
      <w:r w:rsidRPr="00484421">
        <w:rPr>
          <w:lang w:val="de-AT"/>
        </w:rPr>
        <w:t xml:space="preserve"> zu einem der führende</w:t>
      </w:r>
      <w:r w:rsidR="004801FB" w:rsidRPr="00484421">
        <w:rPr>
          <w:lang w:val="de-AT"/>
        </w:rPr>
        <w:t>n</w:t>
      </w:r>
      <w:r w:rsidRPr="00484421">
        <w:rPr>
          <w:lang w:val="de-AT"/>
        </w:rPr>
        <w:t xml:space="preserve"> Zentren für Technologie Österreichs maßgeblich mitgeprä</w:t>
      </w:r>
      <w:r w:rsidR="004801FB" w:rsidRPr="00484421">
        <w:rPr>
          <w:lang w:val="de-AT"/>
        </w:rPr>
        <w:t>g</w:t>
      </w:r>
      <w:r w:rsidRPr="00484421">
        <w:rPr>
          <w:lang w:val="de-AT"/>
        </w:rPr>
        <w:t xml:space="preserve">t. Das neue Gebäude ist Ausdruck davon, dass die erfolgreiche Geschichte </w:t>
      </w:r>
      <w:r w:rsidR="009B16D8" w:rsidRPr="00484421">
        <w:rPr>
          <w:lang w:val="de-AT"/>
        </w:rPr>
        <w:t>fortgeschrieben</w:t>
      </w:r>
      <w:r w:rsidRPr="00484421">
        <w:rPr>
          <w:lang w:val="de-AT"/>
        </w:rPr>
        <w:t xml:space="preserve"> und Nachhaltigkeit nur mit technische</w:t>
      </w:r>
      <w:r w:rsidR="004801FB" w:rsidRPr="00484421">
        <w:rPr>
          <w:lang w:val="de-AT"/>
        </w:rPr>
        <w:t>r</w:t>
      </w:r>
      <w:r w:rsidRPr="00484421">
        <w:rPr>
          <w:lang w:val="de-AT"/>
        </w:rPr>
        <w:t xml:space="preserve"> Innovation einhergeht.”</w:t>
      </w:r>
    </w:p>
    <w:p w14:paraId="237A3760" w14:textId="77777777" w:rsidR="00F02A9F" w:rsidRPr="00484421" w:rsidRDefault="00F02A9F" w:rsidP="006A11C0">
      <w:pPr>
        <w:pStyle w:val="06SubheadlinePR"/>
        <w:rPr>
          <w:lang w:val="de-AT"/>
        </w:rPr>
      </w:pPr>
      <w:r w:rsidRPr="00484421">
        <w:rPr>
          <w:lang w:val="de-AT"/>
        </w:rPr>
        <w:t xml:space="preserve">Unabhängig durch Energiedaten-Management </w:t>
      </w:r>
    </w:p>
    <w:p w14:paraId="197D4795" w14:textId="0E56C21D" w:rsidR="00F02A9F" w:rsidRPr="00484421" w:rsidRDefault="00F02A9F" w:rsidP="00F02A9F">
      <w:pPr>
        <w:spacing w:line="257" w:lineRule="auto"/>
        <w:rPr>
          <w:rFonts w:ascii="Segoe UI Light" w:eastAsia="Times New Roman" w:hAnsi="Segoe UI Light" w:cs="Times New Roman"/>
          <w:szCs w:val="20"/>
          <w:lang w:val="de-AT" w:eastAsia="de-DE"/>
        </w:rPr>
      </w:pPr>
      <w:r w:rsidRPr="00484421">
        <w:rPr>
          <w:rFonts w:ascii="Segoe UI Light" w:eastAsia="Times New Roman" w:hAnsi="Segoe UI Light" w:cs="Times New Roman"/>
          <w:szCs w:val="20"/>
          <w:lang w:val="de-AT" w:eastAsia="de-DE"/>
        </w:rPr>
        <w:t xml:space="preserve">Beschleunigt durch die derzeitige Energiekrise, steht jedes Unternehmen vor der Herausforderung, unabhängiger von schwankenden Preisen und externen Energielieferanten zu werden. Nachhaltigkeit ist dem Unternehmensgründer und CEO Thomas Punzenberger </w:t>
      </w:r>
      <w:r w:rsidR="00FC01C7" w:rsidRPr="00484421">
        <w:rPr>
          <w:rFonts w:ascii="Segoe UI Light" w:eastAsia="Times New Roman" w:hAnsi="Segoe UI Light" w:cs="Times New Roman"/>
          <w:szCs w:val="20"/>
          <w:lang w:val="de-AT" w:eastAsia="de-DE"/>
        </w:rPr>
        <w:t>seit jeher ein Anliegen</w:t>
      </w:r>
      <w:r w:rsidRPr="00484421">
        <w:rPr>
          <w:rFonts w:ascii="Segoe UI Light" w:eastAsia="Times New Roman" w:hAnsi="Segoe UI Light" w:cs="Times New Roman"/>
          <w:szCs w:val="20"/>
          <w:lang w:val="de-AT" w:eastAsia="de-DE"/>
        </w:rPr>
        <w:t>: „Unsere Grundhaltung ist der Motor für unser Engagement. Was wir tun, tun wir aus Überzeugung. Und meistens früher als alle anderen.“ Die Energie-Effizienz und Nachhaltigkeit des Gebäudes sind zukunftsweisend. Mit der</w:t>
      </w:r>
      <w:r w:rsidR="00FC01C7" w:rsidRPr="00484421">
        <w:rPr>
          <w:rFonts w:ascii="Segoe UI Light" w:eastAsia="Times New Roman" w:hAnsi="Segoe UI Light" w:cs="Times New Roman"/>
          <w:szCs w:val="20"/>
          <w:lang w:val="de-AT" w:eastAsia="de-DE"/>
        </w:rPr>
        <w:t xml:space="preserve"> </w:t>
      </w:r>
      <w:r w:rsidRPr="00484421">
        <w:rPr>
          <w:rFonts w:ascii="Segoe UI Light" w:eastAsia="Times New Roman" w:hAnsi="Segoe UI Light" w:cs="Times New Roman"/>
          <w:szCs w:val="20"/>
          <w:lang w:val="de-AT" w:eastAsia="de-DE"/>
        </w:rPr>
        <w:t xml:space="preserve">zenon-basierten Anwendung für das eigene Gebäude B.A.S.E. – Building Automation Smart and Easy – können Erzeugung, Zukauf und Verbrauch von Energie bedarfsgerecht priorisiert, verteilt und überwacht werden. </w:t>
      </w:r>
    </w:p>
    <w:p w14:paraId="31618902" w14:textId="05D1ED98" w:rsidR="00484421" w:rsidRDefault="00484421" w:rsidP="00F02A9F">
      <w:pPr>
        <w:spacing w:line="257" w:lineRule="auto"/>
        <w:rPr>
          <w:rFonts w:ascii="Segoe UI Light" w:eastAsia="Times New Roman" w:hAnsi="Segoe UI Light" w:cs="Times New Roman"/>
          <w:szCs w:val="20"/>
          <w:lang w:val="pt-PT" w:eastAsia="de-DE"/>
        </w:rPr>
      </w:pPr>
    </w:p>
    <w:p w14:paraId="08017C3A" w14:textId="15D75688" w:rsidR="00484421" w:rsidRPr="006A11C0" w:rsidRDefault="009B16D8" w:rsidP="00484421">
      <w:pPr>
        <w:pStyle w:val="06SubheadlinePR"/>
        <w:rPr>
          <w:lang w:val="pt-PT"/>
        </w:rPr>
      </w:pPr>
      <w:r>
        <w:rPr>
          <w:lang w:val="pt-PT"/>
        </w:rPr>
        <w:t xml:space="preserve">2022 </w:t>
      </w:r>
      <w:r w:rsidR="00484421">
        <w:rPr>
          <w:lang w:val="pt-PT"/>
        </w:rPr>
        <w:t xml:space="preserve">bereits </w:t>
      </w:r>
      <w:r>
        <w:rPr>
          <w:lang w:val="pt-PT"/>
        </w:rPr>
        <w:t>mehr</w:t>
      </w:r>
      <w:r w:rsidR="003676E5">
        <w:rPr>
          <w:lang w:val="pt-PT"/>
        </w:rPr>
        <w:t>fach</w:t>
      </w:r>
      <w:r>
        <w:rPr>
          <w:lang w:val="pt-PT"/>
        </w:rPr>
        <w:t xml:space="preserve"> </w:t>
      </w:r>
      <w:r w:rsidR="00484421">
        <w:rPr>
          <w:lang w:val="pt-PT"/>
        </w:rPr>
        <w:t xml:space="preserve">ausgezeichnet </w:t>
      </w:r>
    </w:p>
    <w:p w14:paraId="619487DB" w14:textId="0DBC3EF7" w:rsidR="00484421" w:rsidRDefault="00484421" w:rsidP="00484421">
      <w:pPr>
        <w:spacing w:line="257" w:lineRule="auto"/>
        <w:rPr>
          <w:rFonts w:ascii="Segoe UI Light" w:eastAsia="Times New Roman" w:hAnsi="Segoe UI Light" w:cs="Times New Roman"/>
          <w:szCs w:val="20"/>
          <w:lang w:val="de-AT" w:eastAsia="de-DE"/>
        </w:rPr>
      </w:pPr>
      <w:r w:rsidRPr="00484421">
        <w:rPr>
          <w:rFonts w:ascii="Segoe UI Light" w:eastAsia="Times New Roman" w:hAnsi="Segoe UI Light" w:cs="Times New Roman"/>
          <w:szCs w:val="20"/>
          <w:lang w:val="de-AT" w:eastAsia="de-DE"/>
        </w:rPr>
        <w:t>Die Bestrebungen von COPA-DATA</w:t>
      </w:r>
      <w:r w:rsidR="00BF7710">
        <w:rPr>
          <w:rFonts w:ascii="Segoe UI Light" w:eastAsia="Times New Roman" w:hAnsi="Segoe UI Light" w:cs="Times New Roman"/>
          <w:szCs w:val="20"/>
          <w:lang w:val="de-AT" w:eastAsia="de-DE"/>
        </w:rPr>
        <w:t>,</w:t>
      </w:r>
      <w:r w:rsidRPr="00484421">
        <w:rPr>
          <w:rFonts w:ascii="Segoe UI Light" w:eastAsia="Times New Roman" w:hAnsi="Segoe UI Light" w:cs="Times New Roman"/>
          <w:szCs w:val="20"/>
          <w:lang w:val="de-AT" w:eastAsia="de-DE"/>
        </w:rPr>
        <w:t xml:space="preserve"> sich stetig </w:t>
      </w:r>
      <w:r>
        <w:rPr>
          <w:rFonts w:ascii="Segoe UI Light" w:eastAsia="Times New Roman" w:hAnsi="Segoe UI Light" w:cs="Times New Roman"/>
          <w:szCs w:val="20"/>
          <w:lang w:val="de-AT" w:eastAsia="de-DE"/>
        </w:rPr>
        <w:t>weiterzuentwickeln, werden wahrgenommen.</w:t>
      </w:r>
      <w:r w:rsidR="000B2E55">
        <w:rPr>
          <w:rFonts w:ascii="Segoe UI Light" w:eastAsia="Times New Roman" w:hAnsi="Segoe UI Light" w:cs="Times New Roman"/>
          <w:szCs w:val="20"/>
          <w:lang w:val="de-AT" w:eastAsia="de-DE"/>
        </w:rPr>
        <w:t xml:space="preserve"> Anfang des Jahres </w:t>
      </w:r>
      <w:r>
        <w:rPr>
          <w:rFonts w:ascii="Segoe UI Light" w:eastAsia="Times New Roman" w:hAnsi="Segoe UI Light" w:cs="Times New Roman"/>
          <w:szCs w:val="20"/>
          <w:lang w:val="de-AT" w:eastAsia="de-DE"/>
        </w:rPr>
        <w:t>wurde das Unternehmen von de</w:t>
      </w:r>
      <w:r w:rsidR="00A96715">
        <w:rPr>
          <w:rFonts w:ascii="Segoe UI Light" w:eastAsia="Times New Roman" w:hAnsi="Segoe UI Light" w:cs="Times New Roman"/>
          <w:szCs w:val="20"/>
          <w:lang w:val="de-AT" w:eastAsia="de-DE"/>
        </w:rPr>
        <w:t>m internationalen</w:t>
      </w:r>
      <w:r>
        <w:rPr>
          <w:rFonts w:ascii="Segoe UI Light" w:eastAsia="Times New Roman" w:hAnsi="Segoe UI Light" w:cs="Times New Roman"/>
          <w:szCs w:val="20"/>
          <w:lang w:val="de-AT" w:eastAsia="de-DE"/>
        </w:rPr>
        <w:t xml:space="preserve"> Beratungsunternehmen</w:t>
      </w:r>
      <w:r w:rsidR="00A96715">
        <w:rPr>
          <w:rFonts w:ascii="Segoe UI Light" w:eastAsia="Times New Roman" w:hAnsi="Segoe UI Light" w:cs="Times New Roman"/>
          <w:szCs w:val="20"/>
          <w:lang w:val="de-AT" w:eastAsia="de-DE"/>
        </w:rPr>
        <w:t xml:space="preserve"> </w:t>
      </w:r>
      <w:r w:rsidR="00A96715" w:rsidRPr="00A96715">
        <w:rPr>
          <w:rFonts w:ascii="Segoe UI Light" w:eastAsia="Times New Roman" w:hAnsi="Segoe UI Light" w:cs="Times New Roman"/>
          <w:szCs w:val="20"/>
          <w:lang w:val="de-AT" w:eastAsia="de-DE"/>
        </w:rPr>
        <w:t>i5invest</w:t>
      </w:r>
      <w:r>
        <w:rPr>
          <w:rFonts w:ascii="Segoe UI Light" w:eastAsia="Times New Roman" w:hAnsi="Segoe UI Light" w:cs="Times New Roman"/>
          <w:szCs w:val="20"/>
          <w:lang w:val="de-AT" w:eastAsia="de-DE"/>
        </w:rPr>
        <w:t xml:space="preserve"> als </w:t>
      </w:r>
      <w:r w:rsidR="0050044B">
        <w:rPr>
          <w:rFonts w:ascii="Segoe UI Light" w:eastAsia="Times New Roman" w:hAnsi="Segoe UI Light" w:cs="Times New Roman"/>
          <w:szCs w:val="20"/>
          <w:lang w:val="de-AT" w:eastAsia="de-DE"/>
        </w:rPr>
        <w:t>„</w:t>
      </w:r>
      <w:r>
        <w:rPr>
          <w:rFonts w:ascii="Segoe UI Light" w:eastAsia="Times New Roman" w:hAnsi="Segoe UI Light" w:cs="Times New Roman"/>
          <w:szCs w:val="20"/>
          <w:lang w:val="de-AT" w:eastAsia="de-DE"/>
        </w:rPr>
        <w:t>Unicorn</w:t>
      </w:r>
      <w:r w:rsidR="0050044B">
        <w:rPr>
          <w:rFonts w:ascii="Segoe UI Light" w:eastAsia="Times New Roman" w:hAnsi="Segoe UI Light" w:cs="Times New Roman"/>
          <w:szCs w:val="20"/>
          <w:lang w:val="de-AT" w:eastAsia="de-DE"/>
        </w:rPr>
        <w:t xml:space="preserve">“ </w:t>
      </w:r>
      <w:r w:rsidR="00BF7710">
        <w:rPr>
          <w:rFonts w:ascii="Segoe UI Light" w:eastAsia="Times New Roman" w:hAnsi="Segoe UI Light" w:cs="Times New Roman"/>
          <w:szCs w:val="20"/>
          <w:lang w:val="de-AT" w:eastAsia="de-DE"/>
        </w:rPr>
        <w:t>klassifiziert</w:t>
      </w:r>
      <w:r w:rsidR="0050044B">
        <w:rPr>
          <w:rFonts w:ascii="Segoe UI Light" w:eastAsia="Times New Roman" w:hAnsi="Segoe UI Light" w:cs="Times New Roman"/>
          <w:szCs w:val="20"/>
          <w:lang w:val="de-AT" w:eastAsia="de-DE"/>
        </w:rPr>
        <w:t xml:space="preserve"> – mit einem Wert von über einer Milliarde Dollar</w:t>
      </w:r>
      <w:r>
        <w:rPr>
          <w:rFonts w:ascii="Segoe UI Light" w:eastAsia="Times New Roman" w:hAnsi="Segoe UI Light" w:cs="Times New Roman"/>
          <w:szCs w:val="20"/>
          <w:lang w:val="de-AT" w:eastAsia="de-DE"/>
        </w:rPr>
        <w:t>.</w:t>
      </w:r>
      <w:r w:rsidR="00C5475A">
        <w:rPr>
          <w:rFonts w:ascii="Segoe UI Light" w:eastAsia="Times New Roman" w:hAnsi="Segoe UI Light" w:cs="Times New Roman"/>
          <w:szCs w:val="20"/>
          <w:lang w:val="de-AT" w:eastAsia="de-DE"/>
        </w:rPr>
        <w:t xml:space="preserve"> Im Mai kürte eine unabhängige Jury COPA-DATA zum </w:t>
      </w:r>
      <w:r w:rsidR="00C5475A" w:rsidRPr="00484421">
        <w:rPr>
          <w:rFonts w:ascii="Segoe UI Light" w:eastAsia="Times New Roman" w:hAnsi="Segoe UI Light" w:cs="Times New Roman"/>
          <w:szCs w:val="20"/>
          <w:lang w:val="de-AT" w:eastAsia="de-DE"/>
        </w:rPr>
        <w:t>beste</w:t>
      </w:r>
      <w:r w:rsidR="00C5475A">
        <w:rPr>
          <w:rFonts w:ascii="Segoe UI Light" w:eastAsia="Times New Roman" w:hAnsi="Segoe UI Light" w:cs="Times New Roman"/>
          <w:szCs w:val="20"/>
          <w:lang w:val="de-AT" w:eastAsia="de-DE"/>
        </w:rPr>
        <w:t>n</w:t>
      </w:r>
      <w:r w:rsidR="00C5475A" w:rsidRPr="00484421">
        <w:rPr>
          <w:rFonts w:ascii="Segoe UI Light" w:eastAsia="Times New Roman" w:hAnsi="Segoe UI Light" w:cs="Times New Roman"/>
          <w:szCs w:val="20"/>
          <w:lang w:val="de-AT" w:eastAsia="de-DE"/>
        </w:rPr>
        <w:t xml:space="preserve"> Familienunternehmen Salzburgs</w:t>
      </w:r>
      <w:r w:rsidR="00C5475A">
        <w:rPr>
          <w:rFonts w:ascii="Segoe UI Light" w:eastAsia="Times New Roman" w:hAnsi="Segoe UI Light" w:cs="Times New Roman"/>
          <w:szCs w:val="20"/>
          <w:lang w:val="de-AT" w:eastAsia="de-DE"/>
        </w:rPr>
        <w:t>.</w:t>
      </w:r>
      <w:r w:rsidR="00C5475A" w:rsidRPr="00C5475A">
        <w:t xml:space="preserve"> </w:t>
      </w:r>
      <w:r w:rsidR="000B2E55">
        <w:rPr>
          <w:rFonts w:ascii="Segoe UI Light" w:eastAsia="Times New Roman" w:hAnsi="Segoe UI Light" w:cs="Times New Roman"/>
          <w:szCs w:val="20"/>
          <w:lang w:val="de-AT" w:eastAsia="de-DE"/>
        </w:rPr>
        <w:t>I</w:t>
      </w:r>
      <w:r w:rsidR="00BF7710">
        <w:rPr>
          <w:rFonts w:ascii="Segoe UI Light" w:eastAsia="Times New Roman" w:hAnsi="Segoe UI Light" w:cs="Times New Roman"/>
          <w:szCs w:val="20"/>
          <w:lang w:val="de-AT" w:eastAsia="de-DE"/>
        </w:rPr>
        <w:t xml:space="preserve">m </w:t>
      </w:r>
      <w:r w:rsidR="000B2E55">
        <w:rPr>
          <w:rFonts w:ascii="Segoe UI Light" w:eastAsia="Times New Roman" w:hAnsi="Segoe UI Light" w:cs="Times New Roman"/>
          <w:szCs w:val="20"/>
          <w:lang w:val="de-AT" w:eastAsia="de-DE"/>
        </w:rPr>
        <w:t xml:space="preserve">Wettbewerb zum besten Lehrbetrieb Salzburgs </w:t>
      </w:r>
      <w:r w:rsidR="00BF7710">
        <w:rPr>
          <w:rFonts w:ascii="Segoe UI Light" w:eastAsia="Times New Roman" w:hAnsi="Segoe UI Light" w:cs="Times New Roman"/>
          <w:szCs w:val="20"/>
          <w:lang w:val="de-AT" w:eastAsia="de-DE"/>
        </w:rPr>
        <w:t xml:space="preserve">der Wirtschaftskammer </w:t>
      </w:r>
      <w:r w:rsidR="000B2E55">
        <w:rPr>
          <w:rFonts w:ascii="Segoe UI Light" w:eastAsia="Times New Roman" w:hAnsi="Segoe UI Light" w:cs="Times New Roman"/>
          <w:szCs w:val="20"/>
          <w:lang w:val="de-AT" w:eastAsia="de-DE"/>
        </w:rPr>
        <w:t>erreichte das IT-Unternehmen das Finale der besten drei – bei rund 250 Bewerbungen.</w:t>
      </w:r>
    </w:p>
    <w:p w14:paraId="217829DD" w14:textId="77777777" w:rsidR="00484421" w:rsidRPr="00484421" w:rsidRDefault="00484421" w:rsidP="00484421">
      <w:pPr>
        <w:spacing w:line="257" w:lineRule="auto"/>
        <w:rPr>
          <w:rFonts w:ascii="Segoe UI Light" w:eastAsia="Times New Roman" w:hAnsi="Segoe UI Light" w:cs="Times New Roman"/>
          <w:szCs w:val="20"/>
          <w:lang w:val="de-AT" w:eastAsia="de-DE"/>
        </w:rPr>
      </w:pPr>
    </w:p>
    <w:p w14:paraId="19EAB7AA" w14:textId="77777777" w:rsidR="00484421" w:rsidRPr="00484421" w:rsidRDefault="00484421" w:rsidP="00484421">
      <w:pPr>
        <w:spacing w:line="257" w:lineRule="auto"/>
        <w:rPr>
          <w:rFonts w:ascii="Segoe UI Light" w:eastAsia="Times New Roman" w:hAnsi="Segoe UI Light" w:cs="Times New Roman"/>
          <w:szCs w:val="20"/>
          <w:lang w:val="de-AT" w:eastAsia="de-DE"/>
        </w:rPr>
      </w:pPr>
    </w:p>
    <w:p w14:paraId="6895A890" w14:textId="77777777" w:rsidR="00484421" w:rsidRPr="00484421" w:rsidRDefault="00484421" w:rsidP="00484421">
      <w:pPr>
        <w:spacing w:line="257" w:lineRule="auto"/>
        <w:rPr>
          <w:rFonts w:ascii="Segoe UI Light" w:eastAsia="Times New Roman" w:hAnsi="Segoe UI Light" w:cs="Times New Roman"/>
          <w:szCs w:val="20"/>
          <w:lang w:val="de-AT" w:eastAsia="de-DE"/>
        </w:rPr>
      </w:pPr>
    </w:p>
    <w:p w14:paraId="643714EE" w14:textId="77777777" w:rsidR="00F02A9F" w:rsidRPr="00FE29D5" w:rsidRDefault="00F02A9F" w:rsidP="00FE29D5">
      <w:pPr>
        <w:pStyle w:val="05BodyTextPR"/>
      </w:pPr>
    </w:p>
    <w:p w14:paraId="578F64CF" w14:textId="68343AE1" w:rsidR="00DA469E" w:rsidRPr="001B30E3" w:rsidRDefault="00722C49" w:rsidP="000426E6">
      <w:pPr>
        <w:pStyle w:val="08HLCaptionPR"/>
        <w:rPr>
          <w:lang w:val="pt-PT"/>
        </w:rPr>
      </w:pPr>
      <w:r w:rsidRPr="001B30E3">
        <w:rPr>
          <w:lang w:val="pt-PT"/>
        </w:rPr>
        <w:t>Bi</w:t>
      </w:r>
      <w:r w:rsidR="00DA469E" w:rsidRPr="001B30E3">
        <w:rPr>
          <w:lang w:val="pt-PT"/>
        </w:rPr>
        <w:t>ldunterschrift</w:t>
      </w:r>
      <w:r w:rsidR="00C82C2E">
        <w:rPr>
          <w:lang w:val="pt-PT"/>
        </w:rPr>
        <w:t>en</w:t>
      </w:r>
      <w:r w:rsidR="00B94408" w:rsidRPr="001B30E3">
        <w:rPr>
          <w:lang w:val="pt-PT"/>
        </w:rPr>
        <w:t>:</w:t>
      </w:r>
    </w:p>
    <w:p w14:paraId="2518EC8A" w14:textId="59506453" w:rsidR="00D04ED9" w:rsidRDefault="00C82C2E" w:rsidP="009B16D8">
      <w:pPr>
        <w:pStyle w:val="09FilenamePR"/>
        <w:rPr>
          <w:lang w:val="pt-PT"/>
        </w:rPr>
      </w:pPr>
      <w:bookmarkStart w:id="0" w:name="_GoBack"/>
      <w:r>
        <w:rPr>
          <w:noProof/>
          <w:lang w:eastAsia="de-DE"/>
        </w:rPr>
        <w:drawing>
          <wp:inline distT="0" distB="0" distL="0" distR="0" wp14:anchorId="4800CD84" wp14:editId="2376EE14">
            <wp:extent cx="1593850" cy="1232578"/>
            <wp:effectExtent l="0" t="0" r="6350" b="571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_Building_COPA-DATA_kl.jpg"/>
                    <pic:cNvPicPr/>
                  </pic:nvPicPr>
                  <pic:blipFill>
                    <a:blip r:embed="rId13">
                      <a:extLst>
                        <a:ext uri="{28A0092B-C50C-407E-A947-70E740481C1C}">
                          <a14:useLocalDpi xmlns:a14="http://schemas.microsoft.com/office/drawing/2010/main" val="0"/>
                        </a:ext>
                      </a:extLst>
                    </a:blip>
                    <a:stretch>
                      <a:fillRect/>
                    </a:stretch>
                  </pic:blipFill>
                  <pic:spPr>
                    <a:xfrm>
                      <a:off x="0" y="0"/>
                      <a:ext cx="1599447" cy="1236906"/>
                    </a:xfrm>
                    <a:prstGeom prst="rect">
                      <a:avLst/>
                    </a:prstGeom>
                  </pic:spPr>
                </pic:pic>
              </a:graphicData>
            </a:graphic>
          </wp:inline>
        </w:drawing>
      </w:r>
      <w:r>
        <w:rPr>
          <w:lang w:val="pt-PT"/>
        </w:rPr>
        <w:br/>
      </w:r>
      <w:hyperlink r:id="rId14" w:history="1">
        <w:r w:rsidR="007025A7" w:rsidRPr="007025A7">
          <w:rPr>
            <w:rStyle w:val="Hyperlink"/>
            <w:lang w:val="pt-PT"/>
          </w:rPr>
          <w:t>New_Building_COPA-DATA.jpg:</w:t>
        </w:r>
      </w:hyperlink>
      <w:r w:rsidR="007025A7">
        <w:rPr>
          <w:lang w:val="pt-PT"/>
        </w:rPr>
        <w:t xml:space="preserve"> </w:t>
      </w:r>
      <w:r w:rsidR="00D04ED9" w:rsidRPr="007025A7">
        <w:rPr>
          <w:lang w:val="pt-PT"/>
        </w:rPr>
        <w:t xml:space="preserve">Das neue </w:t>
      </w:r>
      <w:r w:rsidR="00D04ED9" w:rsidRPr="007025A7">
        <w:rPr>
          <w:lang w:val="de-AT"/>
        </w:rPr>
        <w:t>COPA-DATA Bürogebäude am Unternehmenshauptsitz in Salzburg.</w:t>
      </w:r>
    </w:p>
    <w:p w14:paraId="69547D3D" w14:textId="2A695E1D" w:rsidR="00BF7710" w:rsidRDefault="00C82C2E" w:rsidP="009B16D8">
      <w:pPr>
        <w:pStyle w:val="09FilenamePR"/>
        <w:rPr>
          <w:lang w:val="de-AT"/>
        </w:rPr>
      </w:pPr>
      <w:r>
        <w:rPr>
          <w:noProof/>
          <w:lang w:eastAsia="de-DE"/>
        </w:rPr>
        <w:drawing>
          <wp:inline distT="0" distB="0" distL="0" distR="0" wp14:anchorId="4C017C53" wp14:editId="179FF3CC">
            <wp:extent cx="1562100" cy="1036192"/>
            <wp:effectExtent l="0" t="0" r="0" b="0"/>
            <wp:docPr id="9" name="Picture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oup_photo_COPA-DATA_kl.jpg"/>
                    <pic:cNvPicPr/>
                  </pic:nvPicPr>
                  <pic:blipFill>
                    <a:blip r:embed="rId16">
                      <a:extLst>
                        <a:ext uri="{28A0092B-C50C-407E-A947-70E740481C1C}">
                          <a14:useLocalDpi xmlns:a14="http://schemas.microsoft.com/office/drawing/2010/main" val="0"/>
                        </a:ext>
                      </a:extLst>
                    </a:blip>
                    <a:stretch>
                      <a:fillRect/>
                    </a:stretch>
                  </pic:blipFill>
                  <pic:spPr>
                    <a:xfrm>
                      <a:off x="0" y="0"/>
                      <a:ext cx="1578944" cy="1047365"/>
                    </a:xfrm>
                    <a:prstGeom prst="rect">
                      <a:avLst/>
                    </a:prstGeom>
                  </pic:spPr>
                </pic:pic>
              </a:graphicData>
            </a:graphic>
          </wp:inline>
        </w:drawing>
      </w:r>
      <w:r>
        <w:rPr>
          <w:lang w:val="pt-PT"/>
        </w:rPr>
        <w:br/>
      </w:r>
      <w:hyperlink r:id="rId17" w:history="1">
        <w:r w:rsidR="007025A7" w:rsidRPr="002C0D84">
          <w:rPr>
            <w:rStyle w:val="Hyperlink"/>
            <w:lang w:val="pt-PT"/>
          </w:rPr>
          <w:t>Group_photo_COPA-DATA.jpg</w:t>
        </w:r>
      </w:hyperlink>
      <w:r w:rsidR="007025A7">
        <w:rPr>
          <w:lang w:val="pt-PT"/>
        </w:rPr>
        <w:t xml:space="preserve">: </w:t>
      </w:r>
      <w:r w:rsidR="009B16D8" w:rsidRPr="007025A7">
        <w:rPr>
          <w:lang w:val="pt-PT"/>
        </w:rPr>
        <w:t>Landeshauptmann Dr. Wilfried Haslauer</w:t>
      </w:r>
      <w:r w:rsidR="003405DA" w:rsidRPr="007025A7">
        <w:rPr>
          <w:lang w:val="pt-PT"/>
        </w:rPr>
        <w:t>,</w:t>
      </w:r>
      <w:r w:rsidR="009B16D8" w:rsidRPr="007025A7">
        <w:rPr>
          <w:lang w:val="pt-PT"/>
        </w:rPr>
        <w:t xml:space="preserve"> COPA-DATA CEO </w:t>
      </w:r>
      <w:r w:rsidRPr="007025A7">
        <w:rPr>
          <w:lang w:val="pt-PT"/>
        </w:rPr>
        <w:t xml:space="preserve">und Gründer </w:t>
      </w:r>
      <w:r w:rsidR="009B16D8" w:rsidRPr="007025A7">
        <w:rPr>
          <w:lang w:val="pt-PT"/>
        </w:rPr>
        <w:t xml:space="preserve">Thomas Punzenberger und </w:t>
      </w:r>
      <w:r w:rsidR="009B16D8" w:rsidRPr="007025A7">
        <w:rPr>
          <w:lang w:val="de-AT"/>
        </w:rPr>
        <w:t xml:space="preserve">Architekt Gerhard Sailer </w:t>
      </w:r>
      <w:r w:rsidR="003405DA" w:rsidRPr="007025A7">
        <w:rPr>
          <w:lang w:val="de-AT"/>
        </w:rPr>
        <w:t>bei der feierlichen Hauseröffnung</w:t>
      </w:r>
      <w:r w:rsidRPr="007025A7">
        <w:rPr>
          <w:lang w:val="de-AT"/>
        </w:rPr>
        <w:t xml:space="preserve"> </w:t>
      </w:r>
      <w:r w:rsidR="009B16D8" w:rsidRPr="007025A7">
        <w:rPr>
          <w:lang w:val="de-AT"/>
        </w:rPr>
        <w:t>(</w:t>
      </w:r>
      <w:proofErr w:type="spellStart"/>
      <w:r w:rsidR="009B16D8" w:rsidRPr="007025A7">
        <w:rPr>
          <w:lang w:val="de-AT"/>
        </w:rPr>
        <w:t>v.l</w:t>
      </w:r>
      <w:proofErr w:type="spellEnd"/>
      <w:r w:rsidR="009B16D8" w:rsidRPr="007025A7">
        <w:rPr>
          <w:lang w:val="de-AT"/>
        </w:rPr>
        <w:t>.)</w:t>
      </w:r>
      <w:r w:rsidR="009B16D8">
        <w:rPr>
          <w:lang w:val="de-AT"/>
        </w:rPr>
        <w:t xml:space="preserve"> </w:t>
      </w:r>
    </w:p>
    <w:bookmarkEnd w:id="0"/>
    <w:p w14:paraId="349EC286" w14:textId="77777777" w:rsidR="001207A2" w:rsidRPr="00BF7710" w:rsidRDefault="00805BAA" w:rsidP="00BA38BD">
      <w:pPr>
        <w:pStyle w:val="10HLBoilerplatePR"/>
        <w:rPr>
          <w:lang w:val="en-US"/>
        </w:rPr>
      </w:pPr>
      <w:proofErr w:type="spellStart"/>
      <w:r w:rsidRPr="00BF7710">
        <w:rPr>
          <w:lang w:val="en-US"/>
        </w:rPr>
        <w:t>Über</w:t>
      </w:r>
      <w:proofErr w:type="spellEnd"/>
      <w:r w:rsidRPr="00BF7710">
        <w:rPr>
          <w:lang w:val="en-US"/>
        </w:rPr>
        <w:t xml:space="preserve"> COPA-DATA</w:t>
      </w:r>
    </w:p>
    <w:p w14:paraId="4999545D" w14:textId="77777777" w:rsidR="00292CF7" w:rsidRPr="0057216B" w:rsidRDefault="00BF5D9E" w:rsidP="00BF5D9E">
      <w:pPr>
        <w:pStyle w:val="11BoilerplatePR"/>
      </w:pPr>
      <w:r>
        <w:t>COPA-DATA ist ein unabhängiger Softwarehersteller im Bereich Digitalisierung der Fertigungsindustrie und Energiewirtschaft. Mit der Softwareplattform zenon® werden weltweit Maschinen, Anlagen, Gebäude und Stromnetze automatisiert, gesteuert, überwacht, vernetzt und optimiert. COPA-DATA kombiniert jahrzehntelange Erfahrung in der Automatisierung mit den Möglichkeiten der digitalen Transformation. Dadurch unterstützt das Unternehmen seine Kunden dabei, ihre Ziele einfacher, schneller und effizienter zu erreichen.</w:t>
      </w:r>
      <w:r w:rsidR="00FA2662">
        <w:t xml:space="preserve"> </w:t>
      </w:r>
      <w:r>
        <w:t>Im Jahr 202</w:t>
      </w:r>
      <w:r w:rsidR="00FA2662">
        <w:t>1</w:t>
      </w:r>
      <w:r>
        <w:t xml:space="preserve"> erwirtschaftete das 1987 von Thomas Punzenberger in Salzburg gegründete Familienunternehmen mit seinen weltweit über 300 Mitarbeitern einen Umsatz von </w:t>
      </w:r>
      <w:r w:rsidR="00FA2662">
        <w:t>6</w:t>
      </w:r>
      <w:r>
        <w:t>4 Millionen Euro.</w:t>
      </w:r>
    </w:p>
    <w:p w14:paraId="1A464AC8" w14:textId="77777777" w:rsidR="00B86FDE" w:rsidRPr="00E20351" w:rsidRDefault="00BF5D9E" w:rsidP="00B86FDE">
      <w:pPr>
        <w:pStyle w:val="12HLContactPR"/>
        <w:rPr>
          <w:lang w:val="fr-FR"/>
        </w:rPr>
      </w:pPr>
      <w:r w:rsidRPr="00484421">
        <w:rPr>
          <w:lang w:val="fr-FR"/>
        </w:rPr>
        <w:br/>
      </w:r>
      <w:proofErr w:type="spellStart"/>
      <w:r w:rsidR="00B86FDE" w:rsidRPr="00E20351">
        <w:rPr>
          <w:lang w:val="fr-FR"/>
        </w:rPr>
        <w:t>Ihre</w:t>
      </w:r>
      <w:proofErr w:type="spellEnd"/>
      <w:r w:rsidR="00B86FDE" w:rsidRPr="00E20351">
        <w:rPr>
          <w:lang w:val="fr-FR"/>
        </w:rPr>
        <w:t xml:space="preserve"> </w:t>
      </w:r>
      <w:proofErr w:type="spellStart"/>
      <w:r w:rsidR="00B86FDE" w:rsidRPr="00E20351">
        <w:rPr>
          <w:lang w:val="fr-FR"/>
        </w:rPr>
        <w:t>Kontaktpersonen</w:t>
      </w:r>
      <w:proofErr w:type="spellEnd"/>
      <w:r w:rsidR="00B86FDE" w:rsidRPr="00E20351">
        <w:rPr>
          <w:lang w:val="fr-FR"/>
        </w:rPr>
        <w:t>:</w:t>
      </w:r>
    </w:p>
    <w:p w14:paraId="15AF89B7" w14:textId="77777777" w:rsidR="00550524" w:rsidRPr="00E20351" w:rsidRDefault="00A62313" w:rsidP="00F46AC5">
      <w:pPr>
        <w:pStyle w:val="13ContactPR"/>
        <w:rPr>
          <w:lang w:val="fr-FR"/>
        </w:rPr>
      </w:pPr>
      <w:r w:rsidRPr="00E20351">
        <w:rPr>
          <w:lang w:val="fr-FR"/>
        </w:rPr>
        <w:t>Robert Korec</w:t>
      </w:r>
    </w:p>
    <w:p w14:paraId="0A42E7A8" w14:textId="77777777" w:rsidR="00A62313" w:rsidRPr="00270B27" w:rsidRDefault="00A62313" w:rsidP="00A62313">
      <w:pPr>
        <w:pStyle w:val="13ContactPR"/>
        <w:rPr>
          <w:lang w:val="fr-FR"/>
        </w:rPr>
      </w:pPr>
      <w:r w:rsidRPr="00270B27">
        <w:rPr>
          <w:lang w:val="fr-FR"/>
        </w:rPr>
        <w:t>PR &amp; Communications Consultant</w:t>
      </w:r>
    </w:p>
    <w:p w14:paraId="43BDD805" w14:textId="77777777" w:rsidR="00550524" w:rsidRPr="00E20351" w:rsidRDefault="00C530D9" w:rsidP="00F46AC5">
      <w:pPr>
        <w:pStyle w:val="13ContactPR"/>
        <w:rPr>
          <w:lang w:val="sv-SE"/>
        </w:rPr>
      </w:pPr>
      <w:r w:rsidRPr="00E20351">
        <w:rPr>
          <w:lang w:val="sv-SE"/>
        </w:rPr>
        <w:t>+43 662 43 10 02</w:t>
      </w:r>
      <w:r w:rsidR="005819CB" w:rsidRPr="00E20351">
        <w:rPr>
          <w:lang w:val="sv-SE"/>
        </w:rPr>
        <w:t xml:space="preserve"> </w:t>
      </w:r>
      <w:r w:rsidRPr="00E20351">
        <w:rPr>
          <w:lang w:val="sv-SE"/>
        </w:rPr>
        <w:t>–</w:t>
      </w:r>
      <w:r w:rsidR="005819CB" w:rsidRPr="00E20351">
        <w:rPr>
          <w:lang w:val="sv-SE"/>
        </w:rPr>
        <w:t xml:space="preserve"> </w:t>
      </w:r>
      <w:r w:rsidR="00A62313" w:rsidRPr="00E20351">
        <w:rPr>
          <w:lang w:val="sv-SE"/>
        </w:rPr>
        <w:t>296</w:t>
      </w:r>
    </w:p>
    <w:p w14:paraId="6515164D" w14:textId="77777777" w:rsidR="00550524" w:rsidRPr="00E20351" w:rsidRDefault="007025A7" w:rsidP="00BA38BD">
      <w:pPr>
        <w:pStyle w:val="13ContactPR"/>
        <w:rPr>
          <w:rStyle w:val="Hyperlink"/>
          <w:lang w:val="sv-SE"/>
        </w:rPr>
      </w:pPr>
      <w:hyperlink r:id="rId18" w:history="1">
        <w:r w:rsidR="00513C1B" w:rsidRPr="00E20351">
          <w:rPr>
            <w:rStyle w:val="Hyperlink"/>
            <w:lang w:val="sv-SE"/>
          </w:rPr>
          <w:t>Robert.Korec@copadata.com</w:t>
        </w:r>
      </w:hyperlink>
    </w:p>
    <w:p w14:paraId="750563AF" w14:textId="77777777" w:rsidR="00550524" w:rsidRPr="00E20351" w:rsidRDefault="00550524" w:rsidP="00BA38BD">
      <w:pPr>
        <w:pStyle w:val="13ContactPR"/>
        <w:rPr>
          <w:lang w:val="sv-SE"/>
        </w:rPr>
      </w:pPr>
    </w:p>
    <w:p w14:paraId="6ACE1700" w14:textId="77777777" w:rsidR="00550524" w:rsidRPr="00E20351" w:rsidRDefault="009A1A03" w:rsidP="00BA38BD">
      <w:pPr>
        <w:pStyle w:val="13ContactPR"/>
        <w:rPr>
          <w:lang w:val="sv-SE"/>
        </w:rPr>
      </w:pPr>
      <w:r w:rsidRPr="00E20351">
        <w:rPr>
          <w:lang w:val="sv-SE"/>
        </w:rPr>
        <w:t>Sebastian Bäsken</w:t>
      </w:r>
    </w:p>
    <w:p w14:paraId="7F554086" w14:textId="77777777" w:rsidR="00270B27" w:rsidRDefault="00270B27" w:rsidP="00BA38BD">
      <w:pPr>
        <w:pStyle w:val="13ContactPR"/>
        <w:rPr>
          <w:lang w:val="en-US"/>
        </w:rPr>
      </w:pPr>
      <w:r w:rsidRPr="00270B27">
        <w:rPr>
          <w:lang w:val="en-US"/>
        </w:rPr>
        <w:t>Marketing Communications Manager</w:t>
      </w:r>
    </w:p>
    <w:p w14:paraId="049959AE" w14:textId="77777777" w:rsidR="00550524" w:rsidRPr="009A7C3F" w:rsidRDefault="00C530D9" w:rsidP="00BA38BD">
      <w:pPr>
        <w:pStyle w:val="13ContactPR"/>
        <w:rPr>
          <w:lang w:val="de-AT"/>
        </w:rPr>
      </w:pPr>
      <w:r w:rsidRPr="009A7C3F">
        <w:rPr>
          <w:lang w:val="de-AT"/>
        </w:rPr>
        <w:t>+43 662 43 10 02</w:t>
      </w:r>
      <w:r w:rsidR="005819CB" w:rsidRPr="009A7C3F">
        <w:rPr>
          <w:lang w:val="de-AT"/>
        </w:rPr>
        <w:t xml:space="preserve"> </w:t>
      </w:r>
      <w:r w:rsidRPr="009A7C3F">
        <w:rPr>
          <w:lang w:val="de-AT"/>
        </w:rPr>
        <w:t>–</w:t>
      </w:r>
      <w:r w:rsidR="005819CB" w:rsidRPr="009A7C3F">
        <w:rPr>
          <w:lang w:val="de-AT"/>
        </w:rPr>
        <w:t xml:space="preserve"> </w:t>
      </w:r>
      <w:r w:rsidR="00452832" w:rsidRPr="009A7C3F">
        <w:rPr>
          <w:lang w:val="de-AT"/>
        </w:rPr>
        <w:t>345</w:t>
      </w:r>
    </w:p>
    <w:p w14:paraId="0A122B93" w14:textId="77777777" w:rsidR="00452832" w:rsidRPr="009A7C3F" w:rsidRDefault="007025A7" w:rsidP="00BA38BD">
      <w:pPr>
        <w:pStyle w:val="13ContactPR"/>
        <w:rPr>
          <w:lang w:val="de-AT"/>
        </w:rPr>
      </w:pPr>
      <w:hyperlink r:id="rId19" w:history="1">
        <w:r w:rsidR="00730F84" w:rsidRPr="009A7C3F">
          <w:rPr>
            <w:rStyle w:val="Hyperlink"/>
            <w:lang w:val="de-AT"/>
          </w:rPr>
          <w:t>Sebastian.Baesken@copadata.com</w:t>
        </w:r>
      </w:hyperlink>
    </w:p>
    <w:p w14:paraId="761E6530" w14:textId="77777777" w:rsidR="00550524" w:rsidRPr="009A7C3F" w:rsidRDefault="00550524" w:rsidP="00BA38BD">
      <w:pPr>
        <w:pStyle w:val="13ContactPR"/>
        <w:rPr>
          <w:lang w:val="de-AT"/>
        </w:rPr>
      </w:pPr>
    </w:p>
    <w:p w14:paraId="071CEAE3" w14:textId="77777777" w:rsidR="00550524" w:rsidRPr="009A7C3F" w:rsidRDefault="00452832" w:rsidP="00BA38BD">
      <w:pPr>
        <w:pStyle w:val="13ContactPR"/>
        <w:rPr>
          <w:lang w:val="de-AT"/>
        </w:rPr>
      </w:pPr>
      <w:r w:rsidRPr="009A7C3F">
        <w:rPr>
          <w:lang w:val="de-AT"/>
        </w:rPr>
        <w:t>Ing. Punzenberger COPA-DATA GmbH</w:t>
      </w:r>
    </w:p>
    <w:p w14:paraId="7B6BB119" w14:textId="77777777" w:rsidR="00550524" w:rsidRPr="009A7C3F" w:rsidRDefault="00465725" w:rsidP="00BA38BD">
      <w:pPr>
        <w:pStyle w:val="13ContactPR"/>
        <w:rPr>
          <w:lang w:val="de-AT"/>
        </w:rPr>
      </w:pPr>
      <w:r w:rsidRPr="009A7C3F">
        <w:rPr>
          <w:lang w:val="de-AT"/>
        </w:rPr>
        <w:t>(</w:t>
      </w:r>
      <w:r w:rsidR="00C530D9" w:rsidRPr="009A7C3F">
        <w:rPr>
          <w:lang w:val="de-AT"/>
        </w:rPr>
        <w:t>COPA-DATA Headquarters</w:t>
      </w:r>
      <w:r w:rsidRPr="009A7C3F">
        <w:rPr>
          <w:lang w:val="de-AT"/>
        </w:rPr>
        <w:t>)</w:t>
      </w:r>
    </w:p>
    <w:p w14:paraId="6D75F37B" w14:textId="756EB0B5" w:rsidR="00550524" w:rsidRPr="00270B27" w:rsidRDefault="00C530D9" w:rsidP="00BA38BD">
      <w:pPr>
        <w:pStyle w:val="13ContactPR"/>
        <w:rPr>
          <w:lang w:val="it-IT"/>
        </w:rPr>
      </w:pPr>
      <w:r w:rsidRPr="00270B27">
        <w:rPr>
          <w:lang w:val="it-IT"/>
        </w:rPr>
        <w:t>Karolingerstraße 7b</w:t>
      </w:r>
      <w:r w:rsidR="00C5475A">
        <w:rPr>
          <w:lang w:val="it-IT"/>
        </w:rPr>
        <w:t xml:space="preserve"> und 33</w:t>
      </w:r>
    </w:p>
    <w:p w14:paraId="610AA8FF" w14:textId="77777777" w:rsidR="00550524" w:rsidRPr="00270B27" w:rsidRDefault="005819CB" w:rsidP="00BA38BD">
      <w:pPr>
        <w:pStyle w:val="13ContactPR"/>
        <w:rPr>
          <w:lang w:val="it-IT"/>
        </w:rPr>
      </w:pPr>
      <w:r w:rsidRPr="00270B27">
        <w:rPr>
          <w:lang w:val="it-IT"/>
        </w:rPr>
        <w:t>A-</w:t>
      </w:r>
      <w:r w:rsidR="00452832" w:rsidRPr="00270B27">
        <w:rPr>
          <w:lang w:val="it-IT"/>
        </w:rPr>
        <w:t>5020 Salzburg</w:t>
      </w:r>
    </w:p>
    <w:p w14:paraId="71022D74" w14:textId="77777777" w:rsidR="00452832" w:rsidRPr="00270B27" w:rsidRDefault="007025A7" w:rsidP="00BA38BD">
      <w:pPr>
        <w:pStyle w:val="13ContactPR"/>
        <w:rPr>
          <w:lang w:val="it-IT"/>
        </w:rPr>
      </w:pPr>
      <w:hyperlink r:id="rId20" w:history="1">
        <w:r w:rsidR="00452832" w:rsidRPr="00270B27">
          <w:rPr>
            <w:rStyle w:val="Hyperlink"/>
            <w:lang w:val="it-IT"/>
          </w:rPr>
          <w:t>www.copadata.com</w:t>
        </w:r>
      </w:hyperlink>
      <w:r w:rsidR="00452832" w:rsidRPr="00270B27">
        <w:rPr>
          <w:lang w:val="it-IT"/>
        </w:rPr>
        <w:t xml:space="preserve"> </w:t>
      </w:r>
    </w:p>
    <w:p w14:paraId="7B96ADC7" w14:textId="6604D537" w:rsidR="00DD6AD9" w:rsidRPr="0057216B" w:rsidRDefault="008E425E" w:rsidP="00BA38BD">
      <w:pPr>
        <w:pStyle w:val="13ContactPR"/>
      </w:pPr>
      <w:r w:rsidRPr="0057216B">
        <w:rPr>
          <w:noProof/>
        </w:rPr>
        <w:drawing>
          <wp:anchor distT="0" distB="0" distL="114300" distR="114300" simplePos="0" relativeHeight="251643904" behindDoc="1" locked="0" layoutInCell="1" allowOverlap="1" wp14:anchorId="5E95A832" wp14:editId="2E627E93">
            <wp:simplePos x="0" y="0"/>
            <wp:positionH relativeFrom="column">
              <wp:posOffset>335915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16B">
        <w:rPr>
          <w:noProof/>
        </w:rPr>
        <w:drawing>
          <wp:anchor distT="0" distB="0" distL="114300" distR="114300" simplePos="0" relativeHeight="251657216" behindDoc="1" locked="0" layoutInCell="1" allowOverlap="1" wp14:anchorId="139EA346" wp14:editId="47EA6E0D">
            <wp:simplePos x="0" y="0"/>
            <wp:positionH relativeFrom="column">
              <wp:posOffset>669290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16B">
        <w:rPr>
          <w:noProof/>
        </w:rPr>
        <w:drawing>
          <wp:anchor distT="0" distB="0" distL="114300" distR="114300" simplePos="0" relativeHeight="251680768" behindDoc="1" locked="0" layoutInCell="1" allowOverlap="1" wp14:anchorId="078CB65A" wp14:editId="3C3C5511">
            <wp:simplePos x="0" y="0"/>
            <wp:positionH relativeFrom="column">
              <wp:posOffset>1000760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D9" w:rsidRPr="0057216B">
        <w:rPr>
          <w:noProof/>
        </w:rPr>
        <w:drawing>
          <wp:anchor distT="0" distB="0" distL="114300" distR="114300" simplePos="0" relativeHeight="251635712" behindDoc="1" locked="0" layoutInCell="1" allowOverlap="1" wp14:anchorId="719833C1" wp14:editId="7706775C">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6AD9" w:rsidRPr="0057216B" w:rsidSect="00BA38BD">
      <w:headerReference w:type="default" r:id="rId29"/>
      <w:footerReference w:type="default" r:id="rId30"/>
      <w:headerReference w:type="first" r:id="rId31"/>
      <w:footerReference w:type="first" r:id="rId32"/>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17784" w14:textId="77777777" w:rsidR="00E74A7C" w:rsidRDefault="00E74A7C" w:rsidP="00993CE6">
      <w:pPr>
        <w:spacing w:after="0" w:line="240" w:lineRule="auto"/>
      </w:pPr>
      <w:r>
        <w:separator/>
      </w:r>
    </w:p>
  </w:endnote>
  <w:endnote w:type="continuationSeparator" w:id="0">
    <w:p w14:paraId="55571EF5" w14:textId="77777777" w:rsidR="00E74A7C" w:rsidRDefault="00E74A7C"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FEFA" w14:textId="4B841061" w:rsidR="00475035" w:rsidRPr="00F66518" w:rsidRDefault="00280C94" w:rsidP="00011983">
    <w:pPr>
      <w:tabs>
        <w:tab w:val="left" w:pos="8539"/>
        <w:tab w:val="right" w:pos="9360"/>
      </w:tabs>
      <w:ind w:right="-2410"/>
      <w:rPr>
        <w:rStyle w:val="PageNumber"/>
        <w:sz w:val="28"/>
        <w:szCs w:val="28"/>
      </w:rPr>
    </w:pPr>
    <w:r>
      <w:rPr>
        <w:noProof/>
        <w:lang w:eastAsia="de-DE"/>
      </w:rPr>
      <w:drawing>
        <wp:anchor distT="0" distB="0" distL="114300" distR="114300" simplePos="0" relativeHeight="251669504" behindDoc="0" locked="0" layoutInCell="1" allowOverlap="1" wp14:anchorId="05113EA1" wp14:editId="019C6775">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eastAsia="de-DE"/>
      </w:rPr>
      <mc:AlternateContent>
        <mc:Choice Requires="wps">
          <w:drawing>
            <wp:anchor distT="0" distB="0" distL="114300" distR="114300" simplePos="0" relativeHeight="251660288" behindDoc="1" locked="0" layoutInCell="1" allowOverlap="1" wp14:anchorId="6839931F" wp14:editId="03CDFF22">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8AD8C2"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mc:Fallback>
      </mc:AlternateContent>
    </w:r>
    <w:r w:rsidR="00011983">
      <w:tab/>
    </w:r>
    <w:r w:rsidR="00475035">
      <w:rPr>
        <w:noProof/>
        <w:lang w:eastAsia="de-DE"/>
      </w:rPr>
      <mc:AlternateContent>
        <mc:Choice Requires="wps">
          <w:drawing>
            <wp:anchor distT="0" distB="0" distL="114300" distR="114300" simplePos="0" relativeHeight="251663360" behindDoc="1" locked="0" layoutInCell="1" allowOverlap="1" wp14:anchorId="10C16564" wp14:editId="665B5CFB">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D04258"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mc:Fallback>
      </mc:AlternateContent>
    </w:r>
    <w:r w:rsidR="00475035" w:rsidRPr="00207D63">
      <w:tab/>
    </w:r>
    <w:r w:rsidR="00475035" w:rsidRPr="00207D63">
      <w:rPr>
        <w:rStyle w:val="PageNumber"/>
        <w:sz w:val="28"/>
        <w:szCs w:val="28"/>
      </w:rPr>
      <w:fldChar w:fldCharType="begin"/>
    </w:r>
    <w:r w:rsidR="00475035" w:rsidRPr="00207D63">
      <w:rPr>
        <w:rStyle w:val="PageNumber"/>
        <w:sz w:val="28"/>
        <w:szCs w:val="28"/>
      </w:rPr>
      <w:instrText xml:space="preserve"> PAGE </w:instrText>
    </w:r>
    <w:r w:rsidR="00475035" w:rsidRPr="00207D63">
      <w:rPr>
        <w:rStyle w:val="PageNumber"/>
        <w:sz w:val="28"/>
        <w:szCs w:val="28"/>
      </w:rPr>
      <w:fldChar w:fldCharType="separate"/>
    </w:r>
    <w:r w:rsidR="007025A7">
      <w:rPr>
        <w:rStyle w:val="PageNumber"/>
        <w:noProof/>
        <w:sz w:val="28"/>
        <w:szCs w:val="28"/>
      </w:rPr>
      <w:t>3</w:t>
    </w:r>
    <w:r w:rsidR="00475035" w:rsidRPr="00207D63">
      <w:rPr>
        <w:rStyle w:val="PageNumber"/>
        <w:sz w:val="28"/>
        <w:szCs w:val="28"/>
      </w:rPr>
      <w:fldChar w:fldCharType="end"/>
    </w:r>
  </w:p>
  <w:p w14:paraId="02829A8F" w14:textId="77777777" w:rsidR="00475035" w:rsidRDefault="0047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8528" w14:textId="72C9FAB6" w:rsidR="00475035" w:rsidRPr="00F66518" w:rsidRDefault="00475035" w:rsidP="00666B16">
    <w:pPr>
      <w:tabs>
        <w:tab w:val="right" w:pos="9360"/>
      </w:tabs>
      <w:ind w:right="-2410"/>
      <w:rPr>
        <w:rStyle w:val="PageNumber"/>
        <w:sz w:val="28"/>
        <w:szCs w:val="28"/>
      </w:rPr>
    </w:pPr>
    <w:r>
      <w:rPr>
        <w:noProof/>
        <w:lang w:eastAsia="de-DE"/>
      </w:rPr>
      <w:drawing>
        <wp:anchor distT="0" distB="0" distL="114300" distR="114300" simplePos="0" relativeHeight="251666432" behindDoc="0" locked="0" layoutInCell="1" allowOverlap="1" wp14:anchorId="68B3675C" wp14:editId="45911574">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0048" behindDoc="1" locked="0" layoutInCell="1" allowOverlap="1" wp14:anchorId="69F0E598" wp14:editId="59A4EBFB">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9D731B"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mc:Fallback>
      </mc:AlternateContent>
    </w:r>
    <w:r>
      <w:rPr>
        <w:noProof/>
        <w:lang w:eastAsia="de-DE"/>
      </w:rPr>
      <mc:AlternateContent>
        <mc:Choice Requires="wps">
          <w:drawing>
            <wp:anchor distT="0" distB="0" distL="114300" distR="114300" simplePos="0" relativeHeight="251653120" behindDoc="1" locked="0" layoutInCell="1" allowOverlap="1" wp14:anchorId="26FDEE60" wp14:editId="76AEABD1">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69E02F"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7025A7">
      <w:rPr>
        <w:rStyle w:val="PageNumber"/>
        <w:noProof/>
        <w:sz w:val="28"/>
        <w:szCs w:val="28"/>
      </w:rPr>
      <w:t>1</w:t>
    </w:r>
    <w:r w:rsidRPr="00207D63">
      <w:rPr>
        <w:rStyle w:val="PageNumber"/>
        <w:sz w:val="28"/>
        <w:szCs w:val="28"/>
      </w:rPr>
      <w:fldChar w:fldCharType="end"/>
    </w:r>
  </w:p>
  <w:p w14:paraId="59FA1F07"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DF530" w14:textId="77777777" w:rsidR="00E74A7C" w:rsidRDefault="00E74A7C" w:rsidP="00993CE6">
      <w:pPr>
        <w:spacing w:after="0" w:line="240" w:lineRule="auto"/>
      </w:pPr>
      <w:r>
        <w:separator/>
      </w:r>
    </w:p>
  </w:footnote>
  <w:footnote w:type="continuationSeparator" w:id="0">
    <w:p w14:paraId="2B89F8E5" w14:textId="77777777" w:rsidR="00E74A7C" w:rsidRDefault="00E74A7C"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3DAD" w14:textId="77777777" w:rsidR="00475035" w:rsidRDefault="00475035" w:rsidP="006570F9">
    <w:r w:rsidRPr="002E683B">
      <w:rPr>
        <w:noProof/>
        <w:lang w:eastAsia="de-DE"/>
      </w:rPr>
      <w:drawing>
        <wp:anchor distT="0" distB="0" distL="114300" distR="114300" simplePos="0" relativeHeight="251646976" behindDoc="1" locked="0" layoutInCell="1" allowOverlap="1" wp14:anchorId="4E8C068C" wp14:editId="6CE41547">
          <wp:simplePos x="0" y="0"/>
          <wp:positionH relativeFrom="column">
            <wp:posOffset>4528820</wp:posOffset>
          </wp:positionH>
          <wp:positionV relativeFrom="paragraph">
            <wp:posOffset>331350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1EE2" w14:textId="77777777" w:rsidR="00D12615" w:rsidRDefault="00A62313">
    <w:r>
      <w:rPr>
        <w:noProof/>
        <w:lang w:eastAsia="de-DE"/>
      </w:rPr>
      <w:drawing>
        <wp:anchor distT="0" distB="0" distL="114300" distR="114300" simplePos="0" relativeHeight="251645951" behindDoc="1" locked="0" layoutInCell="1" allowOverlap="1" wp14:anchorId="5A0AF71A" wp14:editId="71B68C31">
          <wp:simplePos x="0" y="0"/>
          <wp:positionH relativeFrom="page">
            <wp:posOffset>-6927</wp:posOffset>
          </wp:positionH>
          <wp:positionV relativeFrom="page">
            <wp:posOffset>6997</wp:posOffset>
          </wp:positionV>
          <wp:extent cx="7585200" cy="1810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810660"/>
                  </a:xfrm>
                  <a:prstGeom prst="rect">
                    <a:avLst/>
                  </a:prstGeom>
                </pic:spPr>
              </pic:pic>
            </a:graphicData>
          </a:graphic>
          <wp14:sizeRelH relativeFrom="margin">
            <wp14:pctWidth>0</wp14:pctWidth>
          </wp14:sizeRelH>
          <wp14:sizeRelV relativeFrom="margin">
            <wp14:pctHeight>0</wp14:pctHeight>
          </wp14:sizeRelV>
        </wp:anchor>
      </w:drawing>
    </w:r>
    <w:r w:rsidR="00384A52" w:rsidRPr="002E683B">
      <w:rPr>
        <w:noProof/>
        <w:lang w:eastAsia="de-DE"/>
      </w:rPr>
      <w:drawing>
        <wp:anchor distT="0" distB="0" distL="114300" distR="114300" simplePos="0" relativeHeight="251674624" behindDoc="1" locked="0" layoutInCell="1" allowOverlap="1" wp14:anchorId="032D1549" wp14:editId="73965121">
          <wp:simplePos x="0" y="0"/>
          <wp:positionH relativeFrom="column">
            <wp:posOffset>4528820</wp:posOffset>
          </wp:positionH>
          <wp:positionV relativeFrom="paragraph">
            <wp:posOffset>337185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AT"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7C"/>
    <w:rsid w:val="00005D77"/>
    <w:rsid w:val="00011983"/>
    <w:rsid w:val="00012153"/>
    <w:rsid w:val="00020E71"/>
    <w:rsid w:val="00035BD1"/>
    <w:rsid w:val="000426E6"/>
    <w:rsid w:val="00050389"/>
    <w:rsid w:val="00051924"/>
    <w:rsid w:val="00056D3D"/>
    <w:rsid w:val="0006401B"/>
    <w:rsid w:val="000751BD"/>
    <w:rsid w:val="000767C1"/>
    <w:rsid w:val="00090458"/>
    <w:rsid w:val="000A06BD"/>
    <w:rsid w:val="000B2CE7"/>
    <w:rsid w:val="000B2E55"/>
    <w:rsid w:val="000D55AE"/>
    <w:rsid w:val="000D6572"/>
    <w:rsid w:val="000F2CB3"/>
    <w:rsid w:val="00100FBA"/>
    <w:rsid w:val="00106871"/>
    <w:rsid w:val="0010696B"/>
    <w:rsid w:val="00111873"/>
    <w:rsid w:val="001207A2"/>
    <w:rsid w:val="00127E4F"/>
    <w:rsid w:val="00130B55"/>
    <w:rsid w:val="001475AF"/>
    <w:rsid w:val="00155A02"/>
    <w:rsid w:val="00161074"/>
    <w:rsid w:val="00161A0E"/>
    <w:rsid w:val="00164D36"/>
    <w:rsid w:val="00172033"/>
    <w:rsid w:val="001825B7"/>
    <w:rsid w:val="001827E0"/>
    <w:rsid w:val="001A3F2C"/>
    <w:rsid w:val="001A5290"/>
    <w:rsid w:val="001B30E3"/>
    <w:rsid w:val="001B4BFC"/>
    <w:rsid w:val="001C1946"/>
    <w:rsid w:val="001C3D05"/>
    <w:rsid w:val="001D0E74"/>
    <w:rsid w:val="001E6AA6"/>
    <w:rsid w:val="00207D63"/>
    <w:rsid w:val="002226BD"/>
    <w:rsid w:val="00223DE4"/>
    <w:rsid w:val="00243E43"/>
    <w:rsid w:val="002706C7"/>
    <w:rsid w:val="00270B27"/>
    <w:rsid w:val="00273F06"/>
    <w:rsid w:val="0027611A"/>
    <w:rsid w:val="00280C94"/>
    <w:rsid w:val="002810ED"/>
    <w:rsid w:val="00284601"/>
    <w:rsid w:val="00292CF7"/>
    <w:rsid w:val="002A114D"/>
    <w:rsid w:val="002A4296"/>
    <w:rsid w:val="002B4B54"/>
    <w:rsid w:val="002D3618"/>
    <w:rsid w:val="002D7879"/>
    <w:rsid w:val="002E683B"/>
    <w:rsid w:val="002F1628"/>
    <w:rsid w:val="002F68FC"/>
    <w:rsid w:val="00321B09"/>
    <w:rsid w:val="00333E10"/>
    <w:rsid w:val="00335508"/>
    <w:rsid w:val="00335FE7"/>
    <w:rsid w:val="003405DA"/>
    <w:rsid w:val="0034444A"/>
    <w:rsid w:val="0035310B"/>
    <w:rsid w:val="00354395"/>
    <w:rsid w:val="00362036"/>
    <w:rsid w:val="0036629C"/>
    <w:rsid w:val="003676E5"/>
    <w:rsid w:val="00380390"/>
    <w:rsid w:val="00384A52"/>
    <w:rsid w:val="003B3DB2"/>
    <w:rsid w:val="003C331D"/>
    <w:rsid w:val="00411A85"/>
    <w:rsid w:val="004264E2"/>
    <w:rsid w:val="00430FA9"/>
    <w:rsid w:val="004331CF"/>
    <w:rsid w:val="004441F4"/>
    <w:rsid w:val="00452832"/>
    <w:rsid w:val="0045504A"/>
    <w:rsid w:val="00465725"/>
    <w:rsid w:val="00465751"/>
    <w:rsid w:val="00471E09"/>
    <w:rsid w:val="00475035"/>
    <w:rsid w:val="0047776B"/>
    <w:rsid w:val="004801FB"/>
    <w:rsid w:val="00484421"/>
    <w:rsid w:val="00485FCC"/>
    <w:rsid w:val="004900DC"/>
    <w:rsid w:val="0049252D"/>
    <w:rsid w:val="0049463D"/>
    <w:rsid w:val="004A1BCA"/>
    <w:rsid w:val="004B3239"/>
    <w:rsid w:val="004D3783"/>
    <w:rsid w:val="004F1AC2"/>
    <w:rsid w:val="0050044B"/>
    <w:rsid w:val="00513C1B"/>
    <w:rsid w:val="00537D6D"/>
    <w:rsid w:val="00550524"/>
    <w:rsid w:val="00562B6F"/>
    <w:rsid w:val="00571449"/>
    <w:rsid w:val="0057216B"/>
    <w:rsid w:val="005819CB"/>
    <w:rsid w:val="005A74F3"/>
    <w:rsid w:val="005D6279"/>
    <w:rsid w:val="005E4D8C"/>
    <w:rsid w:val="005F074D"/>
    <w:rsid w:val="0060099C"/>
    <w:rsid w:val="00600D74"/>
    <w:rsid w:val="0063728C"/>
    <w:rsid w:val="0064198B"/>
    <w:rsid w:val="006570F9"/>
    <w:rsid w:val="006657CF"/>
    <w:rsid w:val="00666B16"/>
    <w:rsid w:val="00681736"/>
    <w:rsid w:val="006839A2"/>
    <w:rsid w:val="006978A5"/>
    <w:rsid w:val="006A1072"/>
    <w:rsid w:val="006A11C0"/>
    <w:rsid w:val="006B5B6D"/>
    <w:rsid w:val="006C0736"/>
    <w:rsid w:val="006C6DBF"/>
    <w:rsid w:val="006D1E1C"/>
    <w:rsid w:val="006E3603"/>
    <w:rsid w:val="007025A7"/>
    <w:rsid w:val="007058FC"/>
    <w:rsid w:val="007176FD"/>
    <w:rsid w:val="00722C49"/>
    <w:rsid w:val="00730F84"/>
    <w:rsid w:val="00737042"/>
    <w:rsid w:val="0073788E"/>
    <w:rsid w:val="00757955"/>
    <w:rsid w:val="00761DCC"/>
    <w:rsid w:val="00762CB2"/>
    <w:rsid w:val="007648C4"/>
    <w:rsid w:val="00781B2E"/>
    <w:rsid w:val="00795D6A"/>
    <w:rsid w:val="007A1CFB"/>
    <w:rsid w:val="007A1FCF"/>
    <w:rsid w:val="007A52FB"/>
    <w:rsid w:val="007B24AD"/>
    <w:rsid w:val="007B55DA"/>
    <w:rsid w:val="007C2353"/>
    <w:rsid w:val="007E380C"/>
    <w:rsid w:val="007E6F19"/>
    <w:rsid w:val="007F48CD"/>
    <w:rsid w:val="007F777B"/>
    <w:rsid w:val="00803651"/>
    <w:rsid w:val="00805BAA"/>
    <w:rsid w:val="00817DBC"/>
    <w:rsid w:val="00834630"/>
    <w:rsid w:val="00836DD2"/>
    <w:rsid w:val="00843703"/>
    <w:rsid w:val="00855DB0"/>
    <w:rsid w:val="00870D3E"/>
    <w:rsid w:val="00875FF1"/>
    <w:rsid w:val="008D612C"/>
    <w:rsid w:val="008E425E"/>
    <w:rsid w:val="008F0E86"/>
    <w:rsid w:val="008F2F15"/>
    <w:rsid w:val="00910668"/>
    <w:rsid w:val="00937B35"/>
    <w:rsid w:val="009502E2"/>
    <w:rsid w:val="00956C93"/>
    <w:rsid w:val="00963232"/>
    <w:rsid w:val="0098769B"/>
    <w:rsid w:val="00993CE6"/>
    <w:rsid w:val="009A1A03"/>
    <w:rsid w:val="009A7C3F"/>
    <w:rsid w:val="009B16D8"/>
    <w:rsid w:val="009E2C0C"/>
    <w:rsid w:val="00A100CD"/>
    <w:rsid w:val="00A25621"/>
    <w:rsid w:val="00A2575F"/>
    <w:rsid w:val="00A3591D"/>
    <w:rsid w:val="00A53FE1"/>
    <w:rsid w:val="00A55D20"/>
    <w:rsid w:val="00A61EBC"/>
    <w:rsid w:val="00A62313"/>
    <w:rsid w:val="00A66EEA"/>
    <w:rsid w:val="00A82FCA"/>
    <w:rsid w:val="00A83713"/>
    <w:rsid w:val="00A91ED4"/>
    <w:rsid w:val="00A93D61"/>
    <w:rsid w:val="00A96715"/>
    <w:rsid w:val="00AA1140"/>
    <w:rsid w:val="00AB77CA"/>
    <w:rsid w:val="00AC7BF4"/>
    <w:rsid w:val="00AE0C9D"/>
    <w:rsid w:val="00AF5D7D"/>
    <w:rsid w:val="00B05637"/>
    <w:rsid w:val="00B06E2B"/>
    <w:rsid w:val="00B40A03"/>
    <w:rsid w:val="00B44A5C"/>
    <w:rsid w:val="00B45434"/>
    <w:rsid w:val="00B544B9"/>
    <w:rsid w:val="00B619BB"/>
    <w:rsid w:val="00B81C66"/>
    <w:rsid w:val="00B83BFE"/>
    <w:rsid w:val="00B86FDE"/>
    <w:rsid w:val="00B94408"/>
    <w:rsid w:val="00BA1F11"/>
    <w:rsid w:val="00BA38BD"/>
    <w:rsid w:val="00BA7904"/>
    <w:rsid w:val="00BD3B51"/>
    <w:rsid w:val="00BD3D82"/>
    <w:rsid w:val="00BE706E"/>
    <w:rsid w:val="00BF572F"/>
    <w:rsid w:val="00BF5D9E"/>
    <w:rsid w:val="00BF7710"/>
    <w:rsid w:val="00C16C41"/>
    <w:rsid w:val="00C173A8"/>
    <w:rsid w:val="00C3647C"/>
    <w:rsid w:val="00C530D9"/>
    <w:rsid w:val="00C5475A"/>
    <w:rsid w:val="00C609FB"/>
    <w:rsid w:val="00C82C2E"/>
    <w:rsid w:val="00CA0E69"/>
    <w:rsid w:val="00CA56BB"/>
    <w:rsid w:val="00CD3FD6"/>
    <w:rsid w:val="00CE5B63"/>
    <w:rsid w:val="00CF2CB6"/>
    <w:rsid w:val="00D04ED9"/>
    <w:rsid w:val="00D12615"/>
    <w:rsid w:val="00D21AB7"/>
    <w:rsid w:val="00D23F77"/>
    <w:rsid w:val="00D52DC9"/>
    <w:rsid w:val="00D56489"/>
    <w:rsid w:val="00D73D5B"/>
    <w:rsid w:val="00D7527F"/>
    <w:rsid w:val="00D822C1"/>
    <w:rsid w:val="00D841C7"/>
    <w:rsid w:val="00D950CF"/>
    <w:rsid w:val="00DA088E"/>
    <w:rsid w:val="00DA469E"/>
    <w:rsid w:val="00DB5F35"/>
    <w:rsid w:val="00DB7967"/>
    <w:rsid w:val="00DC23C5"/>
    <w:rsid w:val="00DD6AD9"/>
    <w:rsid w:val="00DE442E"/>
    <w:rsid w:val="00DE4E4D"/>
    <w:rsid w:val="00DE5C8B"/>
    <w:rsid w:val="00E00A82"/>
    <w:rsid w:val="00E01DA9"/>
    <w:rsid w:val="00E07ABB"/>
    <w:rsid w:val="00E10A89"/>
    <w:rsid w:val="00E11885"/>
    <w:rsid w:val="00E166B0"/>
    <w:rsid w:val="00E20351"/>
    <w:rsid w:val="00E22B15"/>
    <w:rsid w:val="00E3388C"/>
    <w:rsid w:val="00E413E1"/>
    <w:rsid w:val="00E44B3D"/>
    <w:rsid w:val="00E4535B"/>
    <w:rsid w:val="00E6194D"/>
    <w:rsid w:val="00E65EB5"/>
    <w:rsid w:val="00E74A7C"/>
    <w:rsid w:val="00E83419"/>
    <w:rsid w:val="00E935EA"/>
    <w:rsid w:val="00E95308"/>
    <w:rsid w:val="00E97DA8"/>
    <w:rsid w:val="00EB4E86"/>
    <w:rsid w:val="00ED533D"/>
    <w:rsid w:val="00EE1B44"/>
    <w:rsid w:val="00EF11FC"/>
    <w:rsid w:val="00F02662"/>
    <w:rsid w:val="00F02A9F"/>
    <w:rsid w:val="00F20F6C"/>
    <w:rsid w:val="00F30A28"/>
    <w:rsid w:val="00F3151D"/>
    <w:rsid w:val="00F316AB"/>
    <w:rsid w:val="00F46AC5"/>
    <w:rsid w:val="00F46AD3"/>
    <w:rsid w:val="00F66518"/>
    <w:rsid w:val="00F7111F"/>
    <w:rsid w:val="00F93ECF"/>
    <w:rsid w:val="00FA1E78"/>
    <w:rsid w:val="00FA2662"/>
    <w:rsid w:val="00FA6357"/>
    <w:rsid w:val="00FC01C7"/>
    <w:rsid w:val="00FC0B33"/>
    <w:rsid w:val="00FC5AA4"/>
    <w:rsid w:val="00FC701F"/>
    <w:rsid w:val="00FD26F4"/>
    <w:rsid w:val="00FE120D"/>
    <w:rsid w:val="00FE1489"/>
    <w:rsid w:val="00FE29D5"/>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72AEBC4"/>
  <w15:docId w15:val="{BB58ADFE-B0D2-435E-9D19-9D02DF65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9F"/>
    <w:pPr>
      <w:spacing w:after="160" w:line="259" w:lineRule="auto"/>
    </w:pPr>
    <w:rPr>
      <w:rFonts w:asciiTheme="minorHAnsi" w:eastAsiaTheme="minorHAnsi" w:hAnsiTheme="minorHAnsi" w:cstheme="minorBidi"/>
      <w:sz w:val="22"/>
      <w:szCs w:val="22"/>
      <w:lang w:val="de-DE"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line="276" w:lineRule="auto"/>
      <w:outlineLvl w:val="1"/>
    </w:pPr>
    <w:rPr>
      <w:rFonts w:ascii="Cambria" w:eastAsia="Times New Roman" w:hAnsi="Cambria"/>
      <w:b/>
      <w:bCs/>
      <w:color w:val="4F81BD"/>
      <w:sz w:val="26"/>
      <w:szCs w:val="26"/>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rPr>
      <w:lang w:val="de-AT"/>
    </w:r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rPr>
      <w:lang w:val="de-AT"/>
    </w:r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lang w:val="de-AT"/>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line="276" w:lineRule="auto"/>
      <w:jc w:val="both"/>
    </w:pPr>
    <w:rPr>
      <w:rFonts w:ascii="Arial" w:hAnsi="Arial" w:cs="Arial"/>
      <w:lang w:val="de-AT"/>
    </w:rPr>
  </w:style>
  <w:style w:type="paragraph" w:customStyle="1" w:styleId="01Location-DatePR">
    <w:name w:val="01 Location-Date PR"/>
    <w:next w:val="02KickerPR"/>
    <w:link w:val="01Location-DatePRChar"/>
    <w:qFormat/>
    <w:rsid w:val="00161A0E"/>
    <w:pPr>
      <w:spacing w:after="480" w:line="276" w:lineRule="auto"/>
    </w:pPr>
    <w:rPr>
      <w:rFonts w:ascii="Segoe UI Light" w:eastAsiaTheme="minorHAnsi" w:hAnsi="Segoe UI Light" w:cstheme="minorBidi"/>
      <w:sz w:val="22"/>
      <w:szCs w:val="22"/>
      <w:lang w:val="de-DE" w:eastAsia="en-US"/>
    </w:rPr>
  </w:style>
  <w:style w:type="paragraph" w:customStyle="1" w:styleId="02KickerPR">
    <w:name w:val="02 Kicker PR"/>
    <w:next w:val="03HeadlinePR"/>
    <w:link w:val="02KickerPRChar"/>
    <w:qFormat/>
    <w:rsid w:val="00161A0E"/>
    <w:pPr>
      <w:autoSpaceDE w:val="0"/>
      <w:autoSpaceDN w:val="0"/>
      <w:adjustRightInd w:val="0"/>
      <w:spacing w:line="276" w:lineRule="auto"/>
    </w:pPr>
    <w:rPr>
      <w:rFonts w:ascii="Segoe UI Semibold" w:eastAsia="Times New Roman" w:hAnsi="Segoe UI Semibold"/>
      <w:color w:val="000000"/>
      <w:sz w:val="28"/>
      <w:szCs w:val="36"/>
      <w:lang w:val="de-DE"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pPr>
      <w:spacing w:after="200" w:line="276" w:lineRule="auto"/>
    </w:pPr>
    <w:rPr>
      <w:sz w:val="20"/>
      <w:szCs w:val="20"/>
      <w:lang w:val="de-AT"/>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161A0E"/>
    <w:pPr>
      <w:spacing w:after="360" w:line="276" w:lineRule="auto"/>
    </w:pPr>
    <w:rPr>
      <w:rFonts w:ascii="Segoe UI Semibold" w:eastAsia="Times New Roman" w:hAnsi="Segoe UI Semibold" w:cstheme="minorBidi"/>
      <w:sz w:val="36"/>
      <w:lang w:val="de-DE"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161A0E"/>
    <w:rPr>
      <w:rFonts w:ascii="Segoe UI Semibold" w:eastAsia="Times New Roman" w:hAnsi="Segoe UI Semibold" w:cstheme="minorBidi"/>
      <w:sz w:val="36"/>
      <w:szCs w:val="22"/>
      <w:lang w:val="de-DE"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161A0E"/>
    <w:rPr>
      <w:rFonts w:ascii="Segoe UI Light" w:eastAsiaTheme="minorHAnsi" w:hAnsi="Segoe UI Light" w:cstheme="minorBidi"/>
      <w:sz w:val="22"/>
      <w:szCs w:val="22"/>
      <w:lang w:val="de-DE"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161A0E"/>
    <w:rPr>
      <w:rFonts w:ascii="Segoe UI Semibold" w:eastAsia="Times New Roman" w:hAnsi="Segoe UI Semibold"/>
      <w:color w:val="000000"/>
      <w:sz w:val="28"/>
      <w:szCs w:val="36"/>
      <w:lang w:val="de-DE" w:eastAsia="de-DE"/>
    </w:rPr>
  </w:style>
  <w:style w:type="paragraph" w:customStyle="1" w:styleId="05BodyTextPR">
    <w:name w:val="05 Body Text PR"/>
    <w:link w:val="05BodyTextPRChar"/>
    <w:qFormat/>
    <w:rsid w:val="00161A0E"/>
    <w:pPr>
      <w:spacing w:after="360" w:line="276" w:lineRule="auto"/>
    </w:pPr>
    <w:rPr>
      <w:rFonts w:ascii="Segoe UI Light" w:eastAsia="Times New Roman" w:hAnsi="Segoe UI Light"/>
      <w:sz w:val="22"/>
      <w:lang w:val="de-DE" w:eastAsia="de-DE"/>
    </w:rPr>
  </w:style>
  <w:style w:type="paragraph" w:customStyle="1" w:styleId="04LeadTextPR">
    <w:name w:val="04 Lead Text PR"/>
    <w:next w:val="05BodyTextPR"/>
    <w:link w:val="04LeadTextPRChar"/>
    <w:qFormat/>
    <w:rsid w:val="00161A0E"/>
    <w:pPr>
      <w:spacing w:after="360" w:line="276" w:lineRule="auto"/>
    </w:pPr>
    <w:rPr>
      <w:rFonts w:ascii="Segoe UI Light" w:eastAsiaTheme="majorEastAsia" w:hAnsi="Segoe UI Light" w:cstheme="majorBidi"/>
      <w:i/>
      <w:kern w:val="28"/>
      <w:sz w:val="22"/>
      <w:szCs w:val="56"/>
      <w:lang w:val="de-DE" w:eastAsia="en-US"/>
    </w:rPr>
  </w:style>
  <w:style w:type="character" w:customStyle="1" w:styleId="05BodyTextPRChar">
    <w:name w:val="05 Body Text PR Char"/>
    <w:basedOn w:val="DefaultParagraphFont"/>
    <w:link w:val="05BodyTextPR"/>
    <w:rsid w:val="00161A0E"/>
    <w:rPr>
      <w:rFonts w:ascii="Segoe UI Light" w:eastAsia="Times New Roman" w:hAnsi="Segoe UI Light"/>
      <w:sz w:val="22"/>
      <w:lang w:val="de-DE" w:eastAsia="de-DE"/>
    </w:rPr>
  </w:style>
  <w:style w:type="paragraph" w:customStyle="1" w:styleId="06SubheadlinePR">
    <w:name w:val="06 Subheadline PR"/>
    <w:next w:val="05BodyTextPR"/>
    <w:link w:val="06SubheadlinePRChar"/>
    <w:autoRedefine/>
    <w:qFormat/>
    <w:rsid w:val="00161A0E"/>
    <w:pPr>
      <w:spacing w:before="120" w:after="40" w:line="276" w:lineRule="auto"/>
    </w:pPr>
    <w:rPr>
      <w:rFonts w:ascii="Segoe UI Semibold" w:eastAsia="Times New Roman" w:hAnsi="Segoe UI Semibold"/>
      <w:sz w:val="28"/>
      <w:lang w:val="de-DE" w:eastAsia="de-DE"/>
    </w:rPr>
  </w:style>
  <w:style w:type="character" w:customStyle="1" w:styleId="04LeadTextPRChar">
    <w:name w:val="04 Lead Text PR Char"/>
    <w:basedOn w:val="DefaultParagraphFont"/>
    <w:link w:val="04LeadTextPR"/>
    <w:rsid w:val="00161A0E"/>
    <w:rPr>
      <w:rFonts w:ascii="Segoe UI Light" w:eastAsiaTheme="majorEastAsia" w:hAnsi="Segoe UI Light" w:cstheme="majorBidi"/>
      <w:i/>
      <w:kern w:val="28"/>
      <w:sz w:val="22"/>
      <w:szCs w:val="56"/>
      <w:lang w:val="de-DE" w:eastAsia="en-US"/>
    </w:rPr>
  </w:style>
  <w:style w:type="paragraph" w:customStyle="1" w:styleId="08HLCaptionPR">
    <w:name w:val="08 HL Caption PR"/>
    <w:link w:val="08HLCaptionPRChar"/>
    <w:qFormat/>
    <w:rsid w:val="00161A0E"/>
    <w:pPr>
      <w:spacing w:before="240" w:after="120" w:line="276" w:lineRule="auto"/>
    </w:pPr>
    <w:rPr>
      <w:rFonts w:ascii="Segoe UI Semibold" w:eastAsiaTheme="majorEastAsia" w:hAnsi="Segoe UI Semibold" w:cstheme="majorBidi"/>
      <w:kern w:val="28"/>
      <w:sz w:val="22"/>
      <w:szCs w:val="56"/>
      <w:lang w:val="de-DE" w:eastAsia="en-US"/>
    </w:rPr>
  </w:style>
  <w:style w:type="character" w:customStyle="1" w:styleId="06SubheadlinePRChar">
    <w:name w:val="06 Subheadline PR Char"/>
    <w:basedOn w:val="DefaultParagraphFont"/>
    <w:link w:val="06SubheadlinePR"/>
    <w:rsid w:val="00161A0E"/>
    <w:rPr>
      <w:rFonts w:ascii="Segoe UI Semibold" w:eastAsia="Times New Roman" w:hAnsi="Segoe UI Semibold"/>
      <w:sz w:val="28"/>
      <w:lang w:val="de-DE" w:eastAsia="de-DE"/>
    </w:rPr>
  </w:style>
  <w:style w:type="paragraph" w:customStyle="1" w:styleId="13ContactPR">
    <w:name w:val="13 Contact PR"/>
    <w:link w:val="13ContactPRChar"/>
    <w:qFormat/>
    <w:rsid w:val="00161A0E"/>
    <w:pPr>
      <w:spacing w:line="276" w:lineRule="auto"/>
    </w:pPr>
    <w:rPr>
      <w:rFonts w:ascii="Segoe UI Light" w:eastAsia="Times New Roman" w:hAnsi="Segoe UI Light"/>
      <w:sz w:val="22"/>
      <w:lang w:val="de-DE" w:eastAsia="de-DE"/>
    </w:rPr>
  </w:style>
  <w:style w:type="character" w:customStyle="1" w:styleId="08HLCaptionPRChar">
    <w:name w:val="08 HL Caption PR Char"/>
    <w:basedOn w:val="DefaultParagraphFont"/>
    <w:link w:val="08HLCaptionPR"/>
    <w:rsid w:val="00161A0E"/>
    <w:rPr>
      <w:rFonts w:ascii="Segoe UI Semibold" w:eastAsiaTheme="majorEastAsia" w:hAnsi="Segoe UI Semibold" w:cstheme="majorBidi"/>
      <w:kern w:val="28"/>
      <w:sz w:val="22"/>
      <w:szCs w:val="56"/>
      <w:lang w:val="de-DE" w:eastAsia="en-US"/>
    </w:rPr>
  </w:style>
  <w:style w:type="character" w:customStyle="1" w:styleId="13ContactPRChar">
    <w:name w:val="13 Contact PR Char"/>
    <w:basedOn w:val="DefaultParagraphFont"/>
    <w:link w:val="13ContactPR"/>
    <w:rsid w:val="00161A0E"/>
    <w:rPr>
      <w:rFonts w:ascii="Segoe UI Light" w:eastAsia="Times New Roman" w:hAnsi="Segoe UI Light"/>
      <w:sz w:val="22"/>
      <w:lang w:val="de-DE"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161A0E"/>
    <w:pPr>
      <w:spacing w:after="120" w:line="276" w:lineRule="auto"/>
    </w:pPr>
    <w:rPr>
      <w:rFonts w:ascii="Segoe UI Semibold" w:eastAsiaTheme="minorHAnsi" w:hAnsi="Segoe UI Semibold" w:cs="Arial"/>
      <w:szCs w:val="18"/>
      <w:lang w:val="de-DE" w:eastAsia="en-US"/>
    </w:rPr>
  </w:style>
  <w:style w:type="paragraph" w:customStyle="1" w:styleId="11BoilerplatePR">
    <w:name w:val="11 Boilerplate PR"/>
    <w:link w:val="11BoilerplatePRChar"/>
    <w:qFormat/>
    <w:rsid w:val="00161A0E"/>
    <w:pPr>
      <w:spacing w:after="360" w:line="276" w:lineRule="auto"/>
    </w:pPr>
    <w:rPr>
      <w:rFonts w:ascii="Segoe UI Light" w:hAnsi="Segoe UI Light"/>
      <w:szCs w:val="22"/>
      <w:lang w:eastAsia="en-US"/>
    </w:rPr>
  </w:style>
  <w:style w:type="character" w:customStyle="1" w:styleId="10HLBoilerplatePRChar">
    <w:name w:val="10 HL Boilerplate PR Char"/>
    <w:basedOn w:val="DefaultParagraphFont"/>
    <w:link w:val="10HLBoilerplatePR"/>
    <w:rsid w:val="00161A0E"/>
    <w:rPr>
      <w:rFonts w:ascii="Segoe UI Semibold" w:eastAsiaTheme="minorHAnsi" w:hAnsi="Segoe UI Semibold" w:cs="Arial"/>
      <w:szCs w:val="18"/>
      <w:lang w:val="de-DE" w:eastAsia="en-US"/>
    </w:rPr>
  </w:style>
  <w:style w:type="character" w:customStyle="1" w:styleId="11BoilerplatePRChar">
    <w:name w:val="11 Boilerplate PR Char"/>
    <w:basedOn w:val="10HLBoilerplatePRChar"/>
    <w:link w:val="11BoilerplatePR"/>
    <w:rsid w:val="00161A0E"/>
    <w:rPr>
      <w:rFonts w:ascii="Segoe UI Light" w:eastAsiaTheme="minorHAnsi" w:hAnsi="Segoe UI Light" w:cs="Arial"/>
      <w:szCs w:val="22"/>
      <w:lang w:val="de-DE" w:eastAsia="en-US"/>
    </w:rPr>
  </w:style>
  <w:style w:type="paragraph" w:customStyle="1" w:styleId="09FilenamePR">
    <w:name w:val="09 Filename PR"/>
    <w:next w:val="05BodyTextPR"/>
    <w:link w:val="09FilenamePRChar"/>
    <w:qFormat/>
    <w:rsid w:val="00161A0E"/>
    <w:pPr>
      <w:spacing w:after="360" w:line="276" w:lineRule="auto"/>
    </w:pPr>
    <w:rPr>
      <w:rFonts w:ascii="Segoe UI Light" w:eastAsiaTheme="majorEastAsia" w:hAnsi="Segoe UI Light" w:cstheme="majorBidi"/>
      <w:i/>
      <w:spacing w:val="-10"/>
      <w:kern w:val="28"/>
      <w:sz w:val="22"/>
      <w:szCs w:val="56"/>
      <w:lang w:val="de-DE" w:eastAsia="en-US"/>
    </w:rPr>
  </w:style>
  <w:style w:type="paragraph" w:customStyle="1" w:styleId="12HLContactPR">
    <w:name w:val="12 HL Contact PR"/>
    <w:next w:val="13ContactPR"/>
    <w:link w:val="12HLContactPRChar"/>
    <w:qFormat/>
    <w:rsid w:val="00161A0E"/>
    <w:pPr>
      <w:spacing w:after="120" w:line="276" w:lineRule="auto"/>
    </w:pPr>
    <w:rPr>
      <w:rFonts w:ascii="Segoe UI Semibold" w:eastAsiaTheme="minorHAnsi" w:hAnsi="Segoe UI Semibold" w:cstheme="minorBidi"/>
      <w:sz w:val="22"/>
      <w:szCs w:val="22"/>
      <w:lang w:val="de-DE" w:eastAsia="en-US"/>
    </w:rPr>
  </w:style>
  <w:style w:type="character" w:customStyle="1" w:styleId="09FilenamePRChar">
    <w:name w:val="09 Filename PR Char"/>
    <w:basedOn w:val="08HLCaptionPRChar"/>
    <w:link w:val="09FilenamePR"/>
    <w:rsid w:val="00161A0E"/>
    <w:rPr>
      <w:rFonts w:ascii="Segoe UI Light" w:eastAsiaTheme="majorEastAsia" w:hAnsi="Segoe UI Light" w:cstheme="majorBidi"/>
      <w:i/>
      <w:spacing w:val="-10"/>
      <w:kern w:val="28"/>
      <w:sz w:val="22"/>
      <w:szCs w:val="56"/>
      <w:lang w:val="de-DE" w:eastAsia="en-US"/>
    </w:rPr>
  </w:style>
  <w:style w:type="character" w:customStyle="1" w:styleId="12HLContactPRChar">
    <w:name w:val="12 HL Contact PR Char"/>
    <w:basedOn w:val="10HLBoilerplatePRChar"/>
    <w:link w:val="12HLContactPR"/>
    <w:rsid w:val="00161A0E"/>
    <w:rPr>
      <w:rFonts w:ascii="Segoe UI Semibold" w:eastAsiaTheme="minorHAnsi" w:hAnsi="Segoe UI Semibold" w:cstheme="minorBidi"/>
      <w:sz w:val="22"/>
      <w:szCs w:val="22"/>
      <w:lang w:val="de-DE" w:eastAsia="en-US"/>
    </w:rPr>
  </w:style>
  <w:style w:type="paragraph" w:customStyle="1" w:styleId="07-1BulletsLevel1">
    <w:name w:val="07-1 Bullets Level 1"/>
    <w:link w:val="07-1BulletsLevel1Char"/>
    <w:qFormat/>
    <w:rsid w:val="00161A0E"/>
    <w:pPr>
      <w:numPr>
        <w:numId w:val="19"/>
      </w:numPr>
      <w:spacing w:after="120" w:line="276" w:lineRule="auto"/>
    </w:pPr>
    <w:rPr>
      <w:rFonts w:ascii="Segoe UI Light" w:eastAsia="Times New Roman" w:hAnsi="Segoe UI Light"/>
      <w:sz w:val="22"/>
      <w:lang w:val="de-DE" w:eastAsia="de-DE"/>
    </w:rPr>
  </w:style>
  <w:style w:type="paragraph" w:customStyle="1" w:styleId="07-2BulletsLevel2">
    <w:name w:val="07-2 Bullets Level 2"/>
    <w:link w:val="07-2BulletsLevel2Char"/>
    <w:qFormat/>
    <w:rsid w:val="00161A0E"/>
    <w:pPr>
      <w:numPr>
        <w:ilvl w:val="1"/>
        <w:numId w:val="19"/>
      </w:numPr>
      <w:spacing w:after="120" w:line="276" w:lineRule="auto"/>
    </w:pPr>
    <w:rPr>
      <w:rFonts w:ascii="Segoe UI Light" w:eastAsia="Times New Roman" w:hAnsi="Segoe UI Light"/>
      <w:sz w:val="22"/>
      <w:lang w:val="de-DE" w:eastAsia="de-DE"/>
    </w:rPr>
  </w:style>
  <w:style w:type="character" w:customStyle="1" w:styleId="07-1BulletsLevel1Char">
    <w:name w:val="07-1 Bullets Level 1 Char"/>
    <w:basedOn w:val="DefaultParagraphFont"/>
    <w:link w:val="07-1BulletsLevel1"/>
    <w:rsid w:val="00161A0E"/>
    <w:rPr>
      <w:rFonts w:ascii="Segoe UI Light" w:eastAsia="Times New Roman" w:hAnsi="Segoe UI Light"/>
      <w:sz w:val="22"/>
      <w:lang w:val="de-DE" w:eastAsia="de-DE"/>
    </w:rPr>
  </w:style>
  <w:style w:type="paragraph" w:customStyle="1" w:styleId="07-3BulletsLevel3">
    <w:name w:val="07-3 Bullets Level 3"/>
    <w:link w:val="07-3BulletsLevel3Char"/>
    <w:qFormat/>
    <w:rsid w:val="00161A0E"/>
    <w:pPr>
      <w:numPr>
        <w:ilvl w:val="2"/>
        <w:numId w:val="19"/>
      </w:numPr>
      <w:spacing w:after="120" w:line="276" w:lineRule="auto"/>
    </w:pPr>
    <w:rPr>
      <w:rFonts w:ascii="Segoe UI Light" w:eastAsia="Times New Roman" w:hAnsi="Segoe UI Light"/>
      <w:sz w:val="22"/>
      <w:lang w:val="de-DE" w:eastAsia="de-DE"/>
    </w:rPr>
  </w:style>
  <w:style w:type="character" w:customStyle="1" w:styleId="07-2BulletsLevel2Char">
    <w:name w:val="07-2 Bullets Level 2 Char"/>
    <w:basedOn w:val="DefaultParagraphFont"/>
    <w:link w:val="07-2BulletsLevel2"/>
    <w:rsid w:val="00161A0E"/>
    <w:rPr>
      <w:rFonts w:ascii="Segoe UI Light" w:eastAsia="Times New Roman" w:hAnsi="Segoe UI Light"/>
      <w:sz w:val="22"/>
      <w:lang w:val="de-DE" w:eastAsia="de-DE"/>
    </w:rPr>
  </w:style>
  <w:style w:type="character" w:customStyle="1" w:styleId="07-3BulletsLevel3Char">
    <w:name w:val="07-3 Bullets Level 3 Char"/>
    <w:basedOn w:val="DefaultParagraphFont"/>
    <w:link w:val="07-3BulletsLevel3"/>
    <w:rsid w:val="00161A0E"/>
    <w:rPr>
      <w:rFonts w:ascii="Segoe UI Light" w:eastAsia="Times New Roman" w:hAnsi="Segoe UI Light"/>
      <w:sz w:val="22"/>
      <w:lang w:val="de-DE" w:eastAsia="de-DE"/>
    </w:rPr>
  </w:style>
  <w:style w:type="paragraph" w:styleId="CommentSubject">
    <w:name w:val="annotation subject"/>
    <w:basedOn w:val="CommentText"/>
    <w:next w:val="CommentText"/>
    <w:link w:val="CommentSubjectChar"/>
    <w:uiPriority w:val="99"/>
    <w:semiHidden/>
    <w:unhideWhenUsed/>
    <w:rsid w:val="00E20351"/>
    <w:pPr>
      <w:spacing w:line="240" w:lineRule="auto"/>
    </w:pPr>
    <w:rPr>
      <w:b/>
      <w:bCs/>
    </w:rPr>
  </w:style>
  <w:style w:type="character" w:customStyle="1" w:styleId="CommentSubjectChar">
    <w:name w:val="Comment Subject Char"/>
    <w:basedOn w:val="CommentTextChar"/>
    <w:link w:val="CommentSubject"/>
    <w:uiPriority w:val="99"/>
    <w:semiHidden/>
    <w:rsid w:val="00E20351"/>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68756070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074427470">
      <w:bodyDiv w:val="1"/>
      <w:marLeft w:val="0"/>
      <w:marRight w:val="0"/>
      <w:marTop w:val="0"/>
      <w:marBottom w:val="0"/>
      <w:divBdr>
        <w:top w:val="none" w:sz="0" w:space="0" w:color="auto"/>
        <w:left w:val="none" w:sz="0" w:space="0" w:color="auto"/>
        <w:bottom w:val="none" w:sz="0" w:space="0" w:color="auto"/>
        <w:right w:val="none" w:sz="0" w:space="0" w:color="auto"/>
      </w:divBdr>
      <w:divsChild>
        <w:div w:id="600264081">
          <w:marLeft w:val="0"/>
          <w:marRight w:val="0"/>
          <w:marTop w:val="0"/>
          <w:marBottom w:val="0"/>
          <w:divBdr>
            <w:top w:val="none" w:sz="0" w:space="0" w:color="auto"/>
            <w:left w:val="none" w:sz="0" w:space="0" w:color="auto"/>
            <w:bottom w:val="none" w:sz="0" w:space="0" w:color="auto"/>
            <w:right w:val="none" w:sz="0" w:space="0" w:color="auto"/>
          </w:divBdr>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42495826">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mailto:Robert.Korec@copadata.com"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facebook.com/COPADATAHeadquarter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opadata.com/fileadmin/user_upload/News_Press_SUS/New_Building_COPA-DATA.jpg" TargetMode="External"/><Relationship Id="rId17" Type="http://schemas.openxmlformats.org/officeDocument/2006/relationships/hyperlink" Target="https://www.copadata.com/fileadmin/user_upload/News_Press_SUS/Group_photo_COPA-DATA.jpg" TargetMode="External"/><Relationship Id="rId25" Type="http://schemas.openxmlformats.org/officeDocument/2006/relationships/hyperlink" Target="http://www.youtube.com/user/copadatavideo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www.copadata.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opadata.com/fileadmin/user_upload/News_Press_SUS/Group_photo_COPA-DATA.jpg" TargetMode="External"/><Relationship Id="rId23" Type="http://schemas.openxmlformats.org/officeDocument/2006/relationships/hyperlink" Target="https://twitter.com/copadata" TargetMode="External"/><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mailto:Sebastian.Baesken@copadata.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padata.com/fileadmin/user_upload/News_Press_SUS/New_Building_COPA-DATA.jpg" TargetMode="External"/><Relationship Id="rId22" Type="http://schemas.openxmlformats.org/officeDocument/2006/relationships/image" Target="media/image3.png"/><Relationship Id="rId27" Type="http://schemas.openxmlformats.org/officeDocument/2006/relationships/hyperlink" Target="https://www.linkedin.com/company/copa-data-headquarter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a-data.internal\Admin\Office_Templates\COPA-DATA%20Template%20Library\Press%20Releases\CDHQ%20DE%20Press%20Relea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Archived xmlns="ecf6c811-9aec-4426-a63a-0ad6b17f0265">false</Archived>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3" ma:contentTypeDescription="" ma:contentTypeScope="" ma:versionID="c68e83ff9c89af83e961c11f34ee7857">
  <xsd:schema xmlns:xsd="http://www.w3.org/2001/XMLSchema" xmlns:xs="http://www.w3.org/2001/XMLSchema" xmlns:p="http://schemas.microsoft.com/office/2006/metadata/properties" xmlns:ns2="ecf6c811-9aec-4426-a63a-0ad6b17f0265" targetNamespace="http://schemas.microsoft.com/office/2006/metadata/properties" ma:root="true" ma:fieldsID="db9499d4febffd0b59d3c4d96349b130"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element name="Archived" ma:index="14"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4be127d-e685-44af-82c5-d3336212c14f" ContentTypeId="0x0101006B0CF6BFA31996489B2BA20B7D8735DE"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0545C120-A2A6-4518-BDE2-63713F3640E9}">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ecf6c811-9aec-4426-a63a-0ad6b17f0265"/>
    <ds:schemaRef ds:uri="http://www.w3.org/XML/1998/namespace"/>
  </ds:schemaRefs>
</ds:datastoreItem>
</file>

<file path=customXml/itemProps3.xml><?xml version="1.0" encoding="utf-8"?>
<ds:datastoreItem xmlns:ds="http://schemas.openxmlformats.org/officeDocument/2006/customXml" ds:itemID="{D8AEEBE5-C6B6-4DBC-83BB-A108B90A8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5.xml><?xml version="1.0" encoding="utf-8"?>
<ds:datastoreItem xmlns:ds="http://schemas.openxmlformats.org/officeDocument/2006/customXml" ds:itemID="{5DBAFB81-96EB-4C8D-89C8-B2BEB94F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CDHQ DE Press Release.dotx</Template>
  <TotalTime>0</TotalTime>
  <Pages>4</Pages>
  <Words>875</Words>
  <Characters>5514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zenon offer</vt:lpstr>
    </vt:vector>
  </TitlesOfParts>
  <Company>COPA-DATA</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Korec</dc:creator>
  <cp:lastModifiedBy>Robert Korec</cp:lastModifiedBy>
  <cp:revision>18</cp:revision>
  <cp:lastPrinted>2018-06-22T05:59:00Z</cp:lastPrinted>
  <dcterms:created xsi:type="dcterms:W3CDTF">2022-09-01T11:35:00Z</dcterms:created>
  <dcterms:modified xsi:type="dcterms:W3CDTF">2022-09-28T13:55:00Z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7ab5bae4-c836-49b4-9316-5a00992cb405</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AZDQEJASED4H-3-331</vt:lpwstr>
  </property>
  <property fmtid="{D5CDD505-2E9C-101B-9397-08002B2CF9AE}" pid="16" name="_dlc_DocIdUrl">
    <vt:lpwstr>http://corporate.copa-data.internal/_layouts/15/DocIdRedir.aspx?ID=AZDQEJASED4H-3-331, AZDQEJASED4H-3-331</vt:lpwstr>
  </property>
  <property fmtid="{D5CDD505-2E9C-101B-9397-08002B2CF9AE}" pid="17" name="Order">
    <vt:r8>48500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