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F2F3" w14:textId="504C74DB" w:rsidR="00D12615" w:rsidRPr="00270B27" w:rsidRDefault="00362036" w:rsidP="00BA38BD">
      <w:pPr>
        <w:pStyle w:val="01Location-DatePR"/>
        <w:rPr>
          <w:lang w:val="fr-FR"/>
        </w:rPr>
      </w:pPr>
      <w:r w:rsidRPr="00270B27">
        <w:rPr>
          <w:lang w:val="fr-FR"/>
        </w:rPr>
        <w:t xml:space="preserve">Salzburg, </w:t>
      </w:r>
      <w:r w:rsidR="000E6145">
        <w:rPr>
          <w:lang w:val="fr-FR"/>
        </w:rPr>
        <w:t>9.</w:t>
      </w:r>
      <w:r w:rsidR="00F46AD3" w:rsidRPr="00270B27">
        <w:rPr>
          <w:lang w:val="fr-FR"/>
        </w:rPr>
        <w:t xml:space="preserve"> </w:t>
      </w:r>
      <w:r w:rsidR="000E6145">
        <w:rPr>
          <w:lang w:val="fr-FR"/>
        </w:rPr>
        <w:t>August</w:t>
      </w:r>
      <w:r w:rsidR="00F46AD3" w:rsidRPr="00270B27">
        <w:rPr>
          <w:lang w:val="fr-FR"/>
        </w:rPr>
        <w:t xml:space="preserve"> 20</w:t>
      </w:r>
      <w:r w:rsidR="00B155D2">
        <w:rPr>
          <w:lang w:val="fr-FR"/>
        </w:rPr>
        <w:t>23</w:t>
      </w:r>
    </w:p>
    <w:p w14:paraId="2B58280A" w14:textId="77777777" w:rsidR="000E6145" w:rsidRDefault="000E6145" w:rsidP="00BA38BD">
      <w:pPr>
        <w:pStyle w:val="04LeadTextPR"/>
        <w:rPr>
          <w:rFonts w:ascii="Segoe UI Semibold" w:eastAsia="Times New Roman" w:hAnsi="Segoe UI Semibold" w:cstheme="minorBidi"/>
          <w:i w:val="0"/>
          <w:kern w:val="0"/>
          <w:sz w:val="36"/>
          <w:szCs w:val="20"/>
          <w:lang w:val="pt-PT" w:eastAsia="de-DE"/>
        </w:rPr>
      </w:pPr>
      <w:r w:rsidRPr="000E6145">
        <w:rPr>
          <w:rFonts w:ascii="Segoe UI Semibold" w:eastAsia="Times New Roman" w:hAnsi="Segoe UI Semibold" w:cstheme="minorBidi"/>
          <w:i w:val="0"/>
          <w:kern w:val="0"/>
          <w:sz w:val="36"/>
          <w:szCs w:val="20"/>
          <w:lang w:val="pt-PT" w:eastAsia="de-DE"/>
        </w:rPr>
        <w:t xml:space="preserve">COPA-DATA veröffentlicht zenon 12 </w:t>
      </w:r>
    </w:p>
    <w:p w14:paraId="27458575" w14:textId="3E18CD4D" w:rsidR="00D21AB7" w:rsidRPr="000E6145" w:rsidRDefault="000E6145" w:rsidP="00BA38BD">
      <w:pPr>
        <w:pStyle w:val="04LeadTextPR"/>
        <w:rPr>
          <w:lang w:val="pt-PT"/>
        </w:rPr>
      </w:pPr>
      <w:r>
        <w:rPr>
          <w:lang w:val="pt-PT"/>
        </w:rPr>
        <w:t>C</w:t>
      </w:r>
      <w:r w:rsidRPr="000E6145">
        <w:rPr>
          <w:lang w:val="pt-PT"/>
        </w:rPr>
        <w:t>OPA-DATA hat die neueste Version seiner Software</w:t>
      </w:r>
      <w:r w:rsidR="005E6A11">
        <w:rPr>
          <w:lang w:val="pt-PT"/>
        </w:rPr>
        <w:t>p</w:t>
      </w:r>
      <w:r w:rsidRPr="000E6145">
        <w:rPr>
          <w:lang w:val="pt-PT"/>
        </w:rPr>
        <w:t>lattform zenon vorgestellt. zenon 12 enthält einen erweiterten, browserunabhängigen Web Visualization Service und eine nativ integrierte MTP-Suite. Neu sind auch die Unterstützung von Linux und eine Schnittstelle zu SAP Netweaver.</w:t>
      </w:r>
    </w:p>
    <w:p w14:paraId="311D97EC" w14:textId="1DB48FCE" w:rsidR="001825B7" w:rsidRPr="001B30E3" w:rsidRDefault="003A6D07" w:rsidP="00BA38BD">
      <w:pPr>
        <w:pStyle w:val="05BodyTextPR"/>
        <w:rPr>
          <w:lang w:val="pt-PT"/>
        </w:rPr>
      </w:pPr>
      <w:r>
        <w:t>Die neue Version der Software</w:t>
      </w:r>
      <w:r w:rsidR="00024421">
        <w:t>p</w:t>
      </w:r>
      <w:r>
        <w:t>lattform verbessert die Performance und die User Experience</w:t>
      </w:r>
      <w:r w:rsidR="000E6145" w:rsidRPr="000E6145">
        <w:rPr>
          <w:lang w:val="pt-PT"/>
        </w:rPr>
        <w:t>. Mit zenon 12 stehen ein umfassenderer Web Visualization Service (WVS) und eine verbesserte Report Engine zur Verfügung. Viele Erweiterungen bieten mehr Konnektivität</w:t>
      </w:r>
      <w:r>
        <w:t xml:space="preserve"> und Offenheit für LINUX oder </w:t>
      </w:r>
      <w:proofErr w:type="spellStart"/>
      <w:r>
        <w:t>GraphQL</w:t>
      </w:r>
      <w:proofErr w:type="spellEnd"/>
      <w:r>
        <w:t>.</w:t>
      </w:r>
    </w:p>
    <w:p w14:paraId="5759F7F9" w14:textId="07EE8A3A" w:rsidR="00475035" w:rsidRPr="001B30E3" w:rsidRDefault="000E6145" w:rsidP="00BA38BD">
      <w:pPr>
        <w:pStyle w:val="06SubheadlinePR"/>
        <w:rPr>
          <w:i/>
          <w:lang w:val="pt-PT"/>
        </w:rPr>
      </w:pPr>
      <w:r w:rsidRPr="000E6145">
        <w:rPr>
          <w:lang w:val="pt-PT"/>
        </w:rPr>
        <w:t>Auf dem Weg zu Linux</w:t>
      </w:r>
    </w:p>
    <w:p w14:paraId="318AF0FC" w14:textId="44628EA2" w:rsidR="00292CF7" w:rsidRDefault="000E6145" w:rsidP="000E6145">
      <w:pPr>
        <w:pStyle w:val="05BodyTextPR"/>
        <w:rPr>
          <w:lang w:val="pt-PT"/>
        </w:rPr>
      </w:pPr>
      <w:r w:rsidRPr="000E6145">
        <w:rPr>
          <w:lang w:val="pt-PT"/>
        </w:rPr>
        <w:t>Mit dem neuen Release sind Teile von zenon auf Linux migriert worden. Dies erhöht die Freiheit der Anwender bei der Wahl des Betriebssystems. Mit der Integration des Data Storage Service wurde die Möglichkeit geschaffen, Prozessdaten in einen Cloud-Speicher zu exportieren. Zusätzlich wurde ein OPC</w:t>
      </w:r>
      <w:r w:rsidR="00001835">
        <w:rPr>
          <w:lang w:val="pt-PT"/>
        </w:rPr>
        <w:t>-</w:t>
      </w:r>
      <w:r w:rsidRPr="000E6145">
        <w:rPr>
          <w:lang w:val="pt-PT"/>
        </w:rPr>
        <w:t>UA</w:t>
      </w:r>
      <w:r w:rsidR="00001835">
        <w:rPr>
          <w:lang w:val="pt-PT"/>
        </w:rPr>
        <w:t>-</w:t>
      </w:r>
      <w:r w:rsidRPr="000E6145">
        <w:rPr>
          <w:lang w:val="pt-PT"/>
        </w:rPr>
        <w:t xml:space="preserve">Gateway implementiert, um die Interoperabilität und den Datenaustausch zwischen verschiedenen Systemen zu </w:t>
      </w:r>
      <w:r w:rsidR="00001835">
        <w:rPr>
          <w:lang w:val="pt-PT"/>
        </w:rPr>
        <w:t>vergrößern</w:t>
      </w:r>
      <w:r w:rsidRPr="000E6145">
        <w:rPr>
          <w:lang w:val="pt-PT"/>
        </w:rPr>
        <w:t xml:space="preserve">. Diese Erweiterung verbessert </w:t>
      </w:r>
      <w:r w:rsidR="00001835">
        <w:rPr>
          <w:lang w:val="pt-PT"/>
        </w:rPr>
        <w:t xml:space="preserve">auch </w:t>
      </w:r>
      <w:r w:rsidRPr="000E6145">
        <w:rPr>
          <w:lang w:val="pt-PT"/>
        </w:rPr>
        <w:t>die Integration, Effizienz und Sicherheit der Kommunikation und des Datentransfers in einer heterogenen industriellen Umgebung.</w:t>
      </w:r>
      <w:r w:rsidR="006B5B6D" w:rsidRPr="001B30E3">
        <w:rPr>
          <w:lang w:val="pt-PT"/>
        </w:rPr>
        <w:t xml:space="preserve"> </w:t>
      </w:r>
    </w:p>
    <w:p w14:paraId="046E0652" w14:textId="3BDC9DEB" w:rsidR="000E6145" w:rsidRPr="000E6145" w:rsidRDefault="000E6145" w:rsidP="000E6145">
      <w:pPr>
        <w:pStyle w:val="06SubheadlinePR"/>
        <w:rPr>
          <w:i/>
          <w:lang w:val="pt-PT"/>
        </w:rPr>
      </w:pPr>
      <w:r w:rsidRPr="000E6145">
        <w:rPr>
          <w:lang w:val="pt-PT"/>
        </w:rPr>
        <w:t>Modulare Produktion</w:t>
      </w:r>
    </w:p>
    <w:p w14:paraId="118F4F8E" w14:textId="5F35AF32" w:rsidR="000E6145" w:rsidRPr="000E6145" w:rsidRDefault="000E6145" w:rsidP="000E6145">
      <w:pPr>
        <w:pStyle w:val="05BodyTextPR"/>
        <w:rPr>
          <w:lang w:val="pt-PT"/>
        </w:rPr>
      </w:pPr>
      <w:r w:rsidRPr="000E6145">
        <w:rPr>
          <w:lang w:val="pt-PT"/>
        </w:rPr>
        <w:t>Die Kombination von modularer Produktion und Module Type Package (MTP) bietet eine vielversprechende Lösung, die die Fertigungsprozesse in zahlreichen Branchen revolutioniert. Sie ermöglicht es, die Produktion zu flexibilisieren, d</w:t>
      </w:r>
      <w:r w:rsidR="00001835">
        <w:rPr>
          <w:lang w:val="pt-PT"/>
        </w:rPr>
        <w:t>er</w:t>
      </w:r>
      <w:r w:rsidRPr="000E6145">
        <w:rPr>
          <w:lang w:val="pt-PT"/>
        </w:rPr>
        <w:t xml:space="preserve"> Nachfrage nach Kleinserien und individuellen Lösungen zu be</w:t>
      </w:r>
      <w:r w:rsidR="00001835">
        <w:rPr>
          <w:lang w:val="pt-PT"/>
        </w:rPr>
        <w:t>gegnen</w:t>
      </w:r>
      <w:r w:rsidRPr="000E6145">
        <w:rPr>
          <w:lang w:val="pt-PT"/>
        </w:rPr>
        <w:t xml:space="preserve"> sowie Produkt- und Innovationszyklen zu verkürzen. </w:t>
      </w:r>
    </w:p>
    <w:p w14:paraId="3D783CF8" w14:textId="341A6E5A" w:rsidR="000E6145" w:rsidRDefault="000E6145" w:rsidP="000E6145">
      <w:pPr>
        <w:pStyle w:val="05BodyTextPR"/>
        <w:rPr>
          <w:lang w:val="pt-PT"/>
        </w:rPr>
      </w:pPr>
      <w:r w:rsidRPr="000E6145">
        <w:rPr>
          <w:lang w:val="pt-PT"/>
        </w:rPr>
        <w:t>Der branchen- und herstellerübergreifende Standard MTP unterstützt die konsequente Modularisierung in der Produktion und wird in zenon bereits seit Version 11 nativ unterstützt. zenon 12 trägt der kontinuierlichen Weiterentwicklung des MTP-Standards Rechnung, indem es alle neu freigegebenen Teile (Part 1 bis 5.1) unterstützt</w:t>
      </w:r>
      <w:r w:rsidR="00001835">
        <w:rPr>
          <w:lang w:val="pt-PT"/>
        </w:rPr>
        <w:t xml:space="preserve"> etwa</w:t>
      </w:r>
      <w:r w:rsidRPr="000E6145">
        <w:rPr>
          <w:lang w:val="pt-PT"/>
        </w:rPr>
        <w:t xml:space="preserve"> den Service Apply Mechanismus und die Service Operator Interaktion. Um ältere Maschinen und Anlagen über MTP einzubinden, bietet d</w:t>
      </w:r>
      <w:r w:rsidR="00001835">
        <w:rPr>
          <w:lang w:val="pt-PT"/>
        </w:rPr>
        <w:t>er</w:t>
      </w:r>
      <w:r w:rsidRPr="000E6145">
        <w:rPr>
          <w:lang w:val="pt-PT"/>
        </w:rPr>
        <w:t xml:space="preserve"> MTP</w:t>
      </w:r>
      <w:r w:rsidR="00001835">
        <w:rPr>
          <w:lang w:val="pt-PT"/>
        </w:rPr>
        <w:t>-</w:t>
      </w:r>
      <w:r w:rsidRPr="000E6145">
        <w:rPr>
          <w:lang w:val="pt-PT"/>
        </w:rPr>
        <w:t xml:space="preserve">Gateway eine einfache Möglichkeit, diese bestehenden Anlagen über die integrierte </w:t>
      </w:r>
      <w:r w:rsidRPr="000E6145">
        <w:rPr>
          <w:lang w:val="pt-PT"/>
        </w:rPr>
        <w:lastRenderedPageBreak/>
        <w:t>zenon Logic (IEC 61131-3 Soft-SPS) MTP-fähig zu machen. Es stellt das komplette MTP-Statusmodell, die OPC</w:t>
      </w:r>
      <w:r w:rsidR="00001835">
        <w:rPr>
          <w:lang w:val="pt-PT"/>
        </w:rPr>
        <w:t>-</w:t>
      </w:r>
      <w:r w:rsidRPr="000E6145">
        <w:rPr>
          <w:lang w:val="pt-PT"/>
        </w:rPr>
        <w:t>UA</w:t>
      </w:r>
      <w:r w:rsidR="00001835">
        <w:rPr>
          <w:lang w:val="pt-PT"/>
        </w:rPr>
        <w:t>-D</w:t>
      </w:r>
      <w:r w:rsidRPr="000E6145">
        <w:rPr>
          <w:lang w:val="pt-PT"/>
        </w:rPr>
        <w:t>atenstruktur und alle erforderlichen MTP-Funktionsbausteine zur Verfügung.</w:t>
      </w:r>
    </w:p>
    <w:p w14:paraId="31FA1298" w14:textId="3DC73D9E" w:rsidR="000E6145" w:rsidRDefault="000E6145" w:rsidP="000E6145">
      <w:pPr>
        <w:pStyle w:val="05BodyTextPR"/>
        <w:rPr>
          <w:lang w:val="pt-PT"/>
        </w:rPr>
      </w:pPr>
      <w:r w:rsidRPr="000E6145">
        <w:rPr>
          <w:rFonts w:ascii="Segoe UI Semibold" w:hAnsi="Segoe UI Semibold"/>
          <w:sz w:val="28"/>
          <w:lang w:val="pt-PT"/>
        </w:rPr>
        <w:t xml:space="preserve">SAP-Schnittstelle </w:t>
      </w:r>
      <w:r>
        <w:rPr>
          <w:rFonts w:ascii="Segoe UI Semibold" w:hAnsi="Segoe UI Semibold"/>
          <w:sz w:val="28"/>
          <w:lang w:val="pt-PT"/>
        </w:rPr>
        <w:br/>
      </w:r>
      <w:r w:rsidRPr="000E6145">
        <w:rPr>
          <w:lang w:val="pt-PT"/>
        </w:rPr>
        <w:t>Für einen reibungslosen Austausch von Produktionsdaten mit der ERP-Ebene nutzt zenon 12 jetzt die SAP Netweaver Schnittstelle. D</w:t>
      </w:r>
      <w:r w:rsidR="00001835">
        <w:rPr>
          <w:lang w:val="pt-PT"/>
        </w:rPr>
        <w:t xml:space="preserve">adurch kann </w:t>
      </w:r>
      <w:r w:rsidRPr="000E6145">
        <w:rPr>
          <w:lang w:val="pt-PT"/>
        </w:rPr>
        <w:t>eine effiziente Kommunikation und Datenübertragung zwischen Produktion und Unternehmensebene</w:t>
      </w:r>
      <w:r w:rsidR="00001835">
        <w:rPr>
          <w:lang w:val="pt-PT"/>
        </w:rPr>
        <w:t xml:space="preserve"> realisiert werden</w:t>
      </w:r>
      <w:r w:rsidRPr="000E6145">
        <w:rPr>
          <w:lang w:val="pt-PT"/>
        </w:rPr>
        <w:t>.</w:t>
      </w:r>
    </w:p>
    <w:p w14:paraId="311E7778" w14:textId="378C279E" w:rsidR="000E6145" w:rsidRPr="000E6145" w:rsidRDefault="00814EA5" w:rsidP="000E6145">
      <w:pPr>
        <w:pStyle w:val="05BodyTextPR"/>
        <w:rPr>
          <w:lang w:val="pt-PT"/>
        </w:rPr>
      </w:pPr>
      <w:r w:rsidRPr="00814EA5">
        <w:rPr>
          <w:rFonts w:ascii="Segoe UI Semibold" w:hAnsi="Segoe UI Semibold"/>
          <w:sz w:val="28"/>
          <w:lang w:val="pt-PT"/>
        </w:rPr>
        <w:t>Browser</w:t>
      </w:r>
      <w:r>
        <w:rPr>
          <w:rFonts w:ascii="Segoe UI Semibold" w:hAnsi="Segoe UI Semibold"/>
          <w:sz w:val="28"/>
          <w:lang w:val="pt-PT"/>
        </w:rPr>
        <w:t>unabhängige</w:t>
      </w:r>
      <w:r w:rsidRPr="00814EA5">
        <w:rPr>
          <w:rFonts w:ascii="Segoe UI Semibold" w:hAnsi="Segoe UI Semibold"/>
          <w:sz w:val="28"/>
          <w:lang w:val="pt-PT"/>
        </w:rPr>
        <w:t xml:space="preserve"> HTML5</w:t>
      </w:r>
      <w:r>
        <w:rPr>
          <w:rFonts w:ascii="Segoe UI Semibold" w:hAnsi="Segoe UI Semibold"/>
          <w:sz w:val="28"/>
          <w:lang w:val="pt-PT"/>
        </w:rPr>
        <w:t>-</w:t>
      </w:r>
      <w:r w:rsidR="000E6145" w:rsidRPr="000E6145">
        <w:rPr>
          <w:rFonts w:ascii="Segoe UI Semibold" w:hAnsi="Segoe UI Semibold"/>
          <w:sz w:val="28"/>
          <w:lang w:val="pt-PT"/>
        </w:rPr>
        <w:t>Visualisierung</w:t>
      </w:r>
      <w:r w:rsidR="000E6145">
        <w:rPr>
          <w:rFonts w:ascii="Segoe UI Semibold" w:hAnsi="Segoe UI Semibold"/>
          <w:sz w:val="28"/>
          <w:lang w:val="pt-PT"/>
        </w:rPr>
        <w:br/>
      </w:r>
      <w:r w:rsidR="008E6B5F">
        <w:t xml:space="preserve">Der </w:t>
      </w:r>
      <w:hyperlink r:id="rId12" w:tgtFrame="_blank" w:history="1">
        <w:r w:rsidR="008E6B5F">
          <w:rPr>
            <w:rStyle w:val="Hyperlink"/>
          </w:rPr>
          <w:t xml:space="preserve">Web </w:t>
        </w:r>
        <w:proofErr w:type="spellStart"/>
        <w:r w:rsidR="008E6B5F">
          <w:rPr>
            <w:rStyle w:val="Hyperlink"/>
          </w:rPr>
          <w:t>Visualization</w:t>
        </w:r>
        <w:proofErr w:type="spellEnd"/>
        <w:r w:rsidR="008E6B5F">
          <w:rPr>
            <w:rStyle w:val="Hyperlink"/>
          </w:rPr>
          <w:t xml:space="preserve"> Service (WVS)</w:t>
        </w:r>
      </w:hyperlink>
      <w:r w:rsidR="008E6B5F">
        <w:t xml:space="preserve"> bietet die Möglichkeit, visuell ansprechende und qualitativ hochwertige Human </w:t>
      </w:r>
      <w:proofErr w:type="spellStart"/>
      <w:r w:rsidR="008E6B5F">
        <w:t>Machine</w:t>
      </w:r>
      <w:proofErr w:type="spellEnd"/>
      <w:r w:rsidR="008E6B5F">
        <w:t xml:space="preserve"> Interface (HMI) oder Monitoring-Lösungen in Webbrowsern wie Chrome, Firefox und Safari (iOS) zu nutzen.</w:t>
      </w:r>
      <w:r w:rsidR="000E6145" w:rsidRPr="000E6145">
        <w:rPr>
          <w:lang w:val="pt-PT"/>
        </w:rPr>
        <w:t xml:space="preserve"> Die Leistung des WVS wurde durch </w:t>
      </w:r>
      <w:r w:rsidR="00001835">
        <w:rPr>
          <w:lang w:val="pt-PT"/>
        </w:rPr>
        <w:t xml:space="preserve">mehrere </w:t>
      </w:r>
      <w:r w:rsidR="000E6145" w:rsidRPr="000E6145">
        <w:rPr>
          <w:lang w:val="pt-PT"/>
        </w:rPr>
        <w:t xml:space="preserve">Erweiterungen in zenon 12 verbessert. </w:t>
      </w:r>
    </w:p>
    <w:p w14:paraId="6042492B" w14:textId="50B2AE73" w:rsidR="000E6145" w:rsidRPr="000E6145" w:rsidRDefault="000E6145" w:rsidP="000E6145">
      <w:pPr>
        <w:pStyle w:val="05BodyTextPR"/>
        <w:rPr>
          <w:lang w:val="pt-PT"/>
        </w:rPr>
      </w:pPr>
      <w:r w:rsidRPr="000E6145">
        <w:rPr>
          <w:lang w:val="pt-PT"/>
        </w:rPr>
        <w:t>zenon 12 ist ab sofort verfügbar. Alle weiteren</w:t>
      </w:r>
      <w:r>
        <w:rPr>
          <w:lang w:val="pt-PT"/>
        </w:rPr>
        <w:t xml:space="preserve"> </w:t>
      </w:r>
      <w:r w:rsidRPr="000E6145">
        <w:rPr>
          <w:lang w:val="pt-PT"/>
        </w:rPr>
        <w:t>neuen Features</w:t>
      </w:r>
      <w:r w:rsidR="00D34301">
        <w:rPr>
          <w:lang w:val="pt-PT"/>
        </w:rPr>
        <w:t xml:space="preserve"> und Highlights</w:t>
      </w:r>
      <w:r w:rsidRPr="000E6145">
        <w:rPr>
          <w:lang w:val="pt-PT"/>
        </w:rPr>
        <w:t xml:space="preserve"> finden Sie </w:t>
      </w:r>
      <w:hyperlink r:id="rId13" w:history="1">
        <w:r w:rsidRPr="000E6145">
          <w:rPr>
            <w:rStyle w:val="Hyperlink"/>
            <w:lang w:val="pt-PT"/>
          </w:rPr>
          <w:t>hier</w:t>
        </w:r>
      </w:hyperlink>
      <w:r w:rsidRPr="000E6145">
        <w:rPr>
          <w:lang w:val="pt-PT"/>
        </w:rPr>
        <w:t>.</w:t>
      </w:r>
    </w:p>
    <w:p w14:paraId="733AB6E8" w14:textId="7004BC92" w:rsidR="00DA469E" w:rsidRPr="001B30E3" w:rsidRDefault="00722C49" w:rsidP="000426E6">
      <w:pPr>
        <w:pStyle w:val="08HLCaptionPR"/>
        <w:rPr>
          <w:lang w:val="pt-PT"/>
        </w:rPr>
      </w:pPr>
      <w:r w:rsidRPr="001B30E3">
        <w:rPr>
          <w:lang w:val="pt-PT"/>
        </w:rPr>
        <w:t>Bi</w:t>
      </w:r>
      <w:r w:rsidR="00DA469E" w:rsidRPr="001B30E3">
        <w:rPr>
          <w:lang w:val="pt-PT"/>
        </w:rPr>
        <w:t>ld</w:t>
      </w:r>
      <w:r w:rsidR="000E6145">
        <w:rPr>
          <w:lang w:val="pt-PT"/>
        </w:rPr>
        <w:t>material</w:t>
      </w:r>
      <w:r w:rsidR="00B94408" w:rsidRPr="001B30E3">
        <w:rPr>
          <w:lang w:val="pt-PT"/>
        </w:rPr>
        <w:t>:</w:t>
      </w:r>
    </w:p>
    <w:p w14:paraId="0B86882D" w14:textId="1E58D29F" w:rsidR="000E6145" w:rsidRPr="000E6145" w:rsidRDefault="000E6145" w:rsidP="000E6145">
      <w:pPr>
        <w:pStyle w:val="11BoilerplatePR"/>
      </w:pPr>
      <w:r>
        <w:rPr>
          <w:noProof/>
          <w:lang w:val="en-US"/>
        </w:rPr>
        <w:drawing>
          <wp:inline distT="0" distB="0" distL="0" distR="0" wp14:anchorId="2D9AA7D7" wp14:editId="2125A99D">
            <wp:extent cx="1524000" cy="914400"/>
            <wp:effectExtent l="0" t="0" r="0" b="0"/>
            <wp:docPr id="5" name="Picture 5" descr="Several monitors with a screen on&#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veral monitors with a screen on&#10;&#10;Description automatically generated with medium confidence">
                      <a:hlinkClick r:id="rId14"/>
                    </pic:cNvPr>
                    <pic:cNvPicPr/>
                  </pic:nvPicPr>
                  <pic:blipFill>
                    <a:blip r:embed="rId15"/>
                    <a:stretch>
                      <a:fillRect/>
                    </a:stretch>
                  </pic:blipFill>
                  <pic:spPr>
                    <a:xfrm>
                      <a:off x="0" y="0"/>
                      <a:ext cx="1524000" cy="914400"/>
                    </a:xfrm>
                    <a:prstGeom prst="rect">
                      <a:avLst/>
                    </a:prstGeom>
                  </pic:spPr>
                </pic:pic>
              </a:graphicData>
            </a:graphic>
          </wp:inline>
        </w:drawing>
      </w:r>
      <w:r w:rsidRPr="000E6145">
        <w:br/>
      </w:r>
      <w:hyperlink r:id="rId16" w:history="1">
        <w:r w:rsidRPr="000E6145">
          <w:rPr>
            <w:rStyle w:val="Hyperlink"/>
          </w:rPr>
          <w:t>Keyvisual zenon 12 mit Logo, hochauf</w:t>
        </w:r>
        <w:r>
          <w:rPr>
            <w:rStyle w:val="Hyperlink"/>
          </w:rPr>
          <w:t>lösend</w:t>
        </w:r>
      </w:hyperlink>
    </w:p>
    <w:p w14:paraId="4322EAE8" w14:textId="5094CF37" w:rsidR="000E6145" w:rsidRPr="000E6145" w:rsidRDefault="000E6145" w:rsidP="000E6145">
      <w:pPr>
        <w:pStyle w:val="11BoilerplatePR"/>
      </w:pPr>
      <w:r>
        <w:rPr>
          <w:noProof/>
          <w:lang w:val="en-US"/>
        </w:rPr>
        <w:drawing>
          <wp:inline distT="0" distB="0" distL="0" distR="0" wp14:anchorId="3CE8C2F4" wp14:editId="488BD917">
            <wp:extent cx="1485900" cy="891540"/>
            <wp:effectExtent l="0" t="0" r="0" b="3810"/>
            <wp:docPr id="9" name="Picture 9" descr="Several computer monitors with multiple screens&#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veral computer monitors with multiple screens&#10;&#10;Description automatically generated">
                      <a:hlinkClick r:id="rId17"/>
                    </pic:cNvPr>
                    <pic:cNvPicPr/>
                  </pic:nvPicPr>
                  <pic:blipFill>
                    <a:blip r:embed="rId18"/>
                    <a:stretch>
                      <a:fillRect/>
                    </a:stretch>
                  </pic:blipFill>
                  <pic:spPr>
                    <a:xfrm>
                      <a:off x="0" y="0"/>
                      <a:ext cx="1485900" cy="891540"/>
                    </a:xfrm>
                    <a:prstGeom prst="rect">
                      <a:avLst/>
                    </a:prstGeom>
                  </pic:spPr>
                </pic:pic>
              </a:graphicData>
            </a:graphic>
          </wp:inline>
        </w:drawing>
      </w:r>
      <w:r w:rsidRPr="000E6145">
        <w:br/>
      </w:r>
      <w:hyperlink r:id="rId19" w:history="1">
        <w:r w:rsidRPr="000E6145">
          <w:rPr>
            <w:rStyle w:val="Hyperlink"/>
          </w:rPr>
          <w:t>Keyvisual zenon 12 ohne Logo, hochauflöse</w:t>
        </w:r>
        <w:r>
          <w:rPr>
            <w:rStyle w:val="Hyperlink"/>
          </w:rPr>
          <w:t>nd</w:t>
        </w:r>
      </w:hyperlink>
    </w:p>
    <w:p w14:paraId="29C431F0" w14:textId="77777777" w:rsidR="001207A2" w:rsidRPr="0057216B" w:rsidRDefault="00805BAA" w:rsidP="00BA38BD">
      <w:pPr>
        <w:pStyle w:val="10HLBoilerplatePR"/>
      </w:pPr>
      <w:r w:rsidRPr="0057216B">
        <w:t>Über COPA-DATA</w:t>
      </w:r>
    </w:p>
    <w:p w14:paraId="66BC9DA6" w14:textId="77777777" w:rsidR="00292CF7" w:rsidRPr="0057216B" w:rsidRDefault="00BF5D9E" w:rsidP="00BF5D9E">
      <w:pPr>
        <w:pStyle w:val="11BoilerplatePR"/>
      </w:pPr>
      <w:r>
        <w:t xml:space="preserve">COPA-DATA ist ein unabhängiger Softwarehersteller im Bereich Digitalisierung der Fertigungsindustrie und Energiewirtschaft. Mit der Softwareplattform zenon® werden weltweit Maschinen, Anlagen, Gebäude und Stromnetze automatisiert, gesteuert, überwacht, vernetzt und optimiert. COPA-DATA kombiniert jahrzehntelange Erfahrung in der Automatisierung mit den Möglichkeiten der digitalen Transformation. </w:t>
      </w:r>
      <w:r>
        <w:lastRenderedPageBreak/>
        <w:t>Dadurch unterstützt das Unternehmen seine Kunden dabei, ihre Ziele einfacher, schneller und effizienter zu erreichen.</w:t>
      </w:r>
      <w:r w:rsidR="00FA2662">
        <w:t xml:space="preserve"> </w:t>
      </w:r>
      <w:r>
        <w:t>Im Jahr 202</w:t>
      </w:r>
      <w:r w:rsidR="009B6237">
        <w:t>2</w:t>
      </w:r>
      <w:r>
        <w:t xml:space="preserve"> erwirtschaftete das 1987 von Thomas Punzenberger in Salzburg gegründete Familienunternehmen mit seinen weltweit über 3</w:t>
      </w:r>
      <w:r w:rsidR="009B6237">
        <w:t>5</w:t>
      </w:r>
      <w:r>
        <w:t xml:space="preserve">0 Mitarbeitern einen Umsatz von </w:t>
      </w:r>
      <w:r w:rsidR="00FA2662">
        <w:t>6</w:t>
      </w:r>
      <w:r w:rsidR="009B6237">
        <w:t>9</w:t>
      </w:r>
      <w:r>
        <w:t xml:space="preserve"> Millionen Euro.</w:t>
      </w:r>
    </w:p>
    <w:p w14:paraId="6CF8E4DC" w14:textId="77777777" w:rsidR="00B86FDE" w:rsidRPr="00716650" w:rsidRDefault="00B86FDE" w:rsidP="00B86FDE">
      <w:pPr>
        <w:pStyle w:val="12HLContactPR"/>
        <w:rPr>
          <w:lang w:val="fr-FR"/>
        </w:rPr>
      </w:pPr>
      <w:proofErr w:type="spellStart"/>
      <w:r w:rsidRPr="00716650">
        <w:rPr>
          <w:lang w:val="fr-FR"/>
        </w:rPr>
        <w:t>Ihre</w:t>
      </w:r>
      <w:proofErr w:type="spellEnd"/>
      <w:r w:rsidRPr="00716650">
        <w:rPr>
          <w:lang w:val="fr-FR"/>
        </w:rPr>
        <w:t xml:space="preserve"> </w:t>
      </w:r>
      <w:proofErr w:type="spellStart"/>
      <w:proofErr w:type="gramStart"/>
      <w:r w:rsidRPr="00716650">
        <w:rPr>
          <w:lang w:val="fr-FR"/>
        </w:rPr>
        <w:t>Kontaktpersonen</w:t>
      </w:r>
      <w:proofErr w:type="spellEnd"/>
      <w:r w:rsidRPr="00716650">
        <w:rPr>
          <w:lang w:val="fr-FR"/>
        </w:rPr>
        <w:t>:</w:t>
      </w:r>
      <w:proofErr w:type="gramEnd"/>
    </w:p>
    <w:p w14:paraId="2370B9EB" w14:textId="77777777" w:rsidR="00550524" w:rsidRPr="00716650" w:rsidRDefault="00A62313" w:rsidP="00F46AC5">
      <w:pPr>
        <w:pStyle w:val="13ContactPR"/>
        <w:rPr>
          <w:lang w:val="fr-FR"/>
        </w:rPr>
      </w:pPr>
      <w:r w:rsidRPr="00716650">
        <w:rPr>
          <w:lang w:val="fr-FR"/>
        </w:rPr>
        <w:t>Robert Korec</w:t>
      </w:r>
    </w:p>
    <w:p w14:paraId="369938B9" w14:textId="77777777" w:rsidR="00A62313" w:rsidRPr="00270B27" w:rsidRDefault="00A62313" w:rsidP="00A62313">
      <w:pPr>
        <w:pStyle w:val="13ContactPR"/>
        <w:rPr>
          <w:lang w:val="fr-FR"/>
        </w:rPr>
      </w:pPr>
      <w:r w:rsidRPr="00270B27">
        <w:rPr>
          <w:lang w:val="fr-FR"/>
        </w:rPr>
        <w:t>PR &amp; Communications Consultant</w:t>
      </w:r>
    </w:p>
    <w:p w14:paraId="2F21EE92" w14:textId="77777777" w:rsidR="00550524" w:rsidRPr="00716650" w:rsidRDefault="00C530D9" w:rsidP="00F46AC5">
      <w:pPr>
        <w:pStyle w:val="13ContactPR"/>
        <w:rPr>
          <w:lang w:val="sv-SE"/>
        </w:rPr>
      </w:pPr>
      <w:r w:rsidRPr="00716650">
        <w:rPr>
          <w:lang w:val="sv-SE"/>
        </w:rPr>
        <w:t>+43 662 43 10 02</w:t>
      </w:r>
      <w:r w:rsidR="005819CB" w:rsidRPr="00716650">
        <w:rPr>
          <w:lang w:val="sv-SE"/>
        </w:rPr>
        <w:t xml:space="preserve"> </w:t>
      </w:r>
      <w:r w:rsidRPr="00716650">
        <w:rPr>
          <w:lang w:val="sv-SE"/>
        </w:rPr>
        <w:t>–</w:t>
      </w:r>
      <w:r w:rsidR="005819CB" w:rsidRPr="00716650">
        <w:rPr>
          <w:lang w:val="sv-SE"/>
        </w:rPr>
        <w:t xml:space="preserve"> </w:t>
      </w:r>
      <w:r w:rsidR="00A62313" w:rsidRPr="00716650">
        <w:rPr>
          <w:lang w:val="sv-SE"/>
        </w:rPr>
        <w:t>296</w:t>
      </w:r>
    </w:p>
    <w:p w14:paraId="43CA16F4" w14:textId="77777777" w:rsidR="00550524" w:rsidRPr="00716650" w:rsidRDefault="00092A31" w:rsidP="00BA38BD">
      <w:pPr>
        <w:pStyle w:val="13ContactPR"/>
        <w:rPr>
          <w:rStyle w:val="Hyperlink"/>
          <w:lang w:val="sv-SE"/>
        </w:rPr>
      </w:pPr>
      <w:hyperlink r:id="rId20" w:history="1">
        <w:r w:rsidR="00513C1B" w:rsidRPr="00716650">
          <w:rPr>
            <w:rStyle w:val="Hyperlink"/>
            <w:lang w:val="sv-SE"/>
          </w:rPr>
          <w:t>Robert.Korec@copadata.com</w:t>
        </w:r>
      </w:hyperlink>
    </w:p>
    <w:p w14:paraId="3ADF6628" w14:textId="77777777" w:rsidR="00550524" w:rsidRPr="00716650" w:rsidRDefault="00550524" w:rsidP="00BA38BD">
      <w:pPr>
        <w:pStyle w:val="13ContactPR"/>
        <w:rPr>
          <w:lang w:val="sv-SE"/>
        </w:rPr>
      </w:pPr>
    </w:p>
    <w:p w14:paraId="275EEC5E" w14:textId="77777777" w:rsidR="00550524" w:rsidRPr="00716650" w:rsidRDefault="009A1A03" w:rsidP="00BA38BD">
      <w:pPr>
        <w:pStyle w:val="13ContactPR"/>
        <w:rPr>
          <w:lang w:val="sv-SE"/>
        </w:rPr>
      </w:pPr>
      <w:r w:rsidRPr="00716650">
        <w:rPr>
          <w:lang w:val="sv-SE"/>
        </w:rPr>
        <w:t>Sebastian Bäsken</w:t>
      </w:r>
    </w:p>
    <w:p w14:paraId="7F9E91D5" w14:textId="77777777" w:rsidR="00716650" w:rsidRDefault="00716650" w:rsidP="00BA38BD">
      <w:pPr>
        <w:pStyle w:val="13ContactPR"/>
        <w:rPr>
          <w:lang w:val="en-US"/>
        </w:rPr>
      </w:pPr>
      <w:r w:rsidRPr="00716650">
        <w:rPr>
          <w:lang w:val="en-US"/>
        </w:rPr>
        <w:t>Team Lead Marketing Communications</w:t>
      </w:r>
    </w:p>
    <w:p w14:paraId="014DA7B9" w14:textId="77777777" w:rsidR="00550524" w:rsidRPr="000E6145" w:rsidRDefault="00C530D9" w:rsidP="00BA38BD">
      <w:pPr>
        <w:pStyle w:val="13ContactPR"/>
        <w:rPr>
          <w:lang w:val="de-AT"/>
        </w:rPr>
      </w:pPr>
      <w:r w:rsidRPr="000E6145">
        <w:rPr>
          <w:lang w:val="de-AT"/>
        </w:rPr>
        <w:t>+43 662 43 10 02</w:t>
      </w:r>
      <w:r w:rsidR="005819CB" w:rsidRPr="000E6145">
        <w:rPr>
          <w:lang w:val="de-AT"/>
        </w:rPr>
        <w:t xml:space="preserve"> </w:t>
      </w:r>
      <w:r w:rsidRPr="000E6145">
        <w:rPr>
          <w:lang w:val="de-AT"/>
        </w:rPr>
        <w:t>–</w:t>
      </w:r>
      <w:r w:rsidR="005819CB" w:rsidRPr="000E6145">
        <w:rPr>
          <w:lang w:val="de-AT"/>
        </w:rPr>
        <w:t xml:space="preserve"> </w:t>
      </w:r>
      <w:r w:rsidR="00452832" w:rsidRPr="000E6145">
        <w:rPr>
          <w:lang w:val="de-AT"/>
        </w:rPr>
        <w:t>345</w:t>
      </w:r>
    </w:p>
    <w:p w14:paraId="1B2803C1" w14:textId="77777777" w:rsidR="00452832" w:rsidRPr="000E6145" w:rsidRDefault="00092A31" w:rsidP="00BA38BD">
      <w:pPr>
        <w:pStyle w:val="13ContactPR"/>
        <w:rPr>
          <w:lang w:val="de-AT"/>
        </w:rPr>
      </w:pPr>
      <w:hyperlink r:id="rId21" w:history="1">
        <w:r w:rsidR="00730F84" w:rsidRPr="000E6145">
          <w:rPr>
            <w:rStyle w:val="Hyperlink"/>
            <w:lang w:val="de-AT"/>
          </w:rPr>
          <w:t>Sebastian.Baesken@copadata.com</w:t>
        </w:r>
      </w:hyperlink>
    </w:p>
    <w:p w14:paraId="6924C8A5" w14:textId="77777777" w:rsidR="00550524" w:rsidRPr="000E6145" w:rsidRDefault="00550524" w:rsidP="00BA38BD">
      <w:pPr>
        <w:pStyle w:val="13ContactPR"/>
        <w:rPr>
          <w:lang w:val="de-AT"/>
        </w:rPr>
      </w:pPr>
    </w:p>
    <w:p w14:paraId="43325CDD" w14:textId="77777777" w:rsidR="00550524" w:rsidRPr="00716650" w:rsidRDefault="00452832" w:rsidP="00BA38BD">
      <w:pPr>
        <w:pStyle w:val="13ContactPR"/>
        <w:rPr>
          <w:lang w:val="it-IT"/>
        </w:rPr>
      </w:pPr>
      <w:r w:rsidRPr="00716650">
        <w:rPr>
          <w:lang w:val="it-IT"/>
        </w:rPr>
        <w:t>Ing. Punzenberger COPA-DATA GmbH</w:t>
      </w:r>
    </w:p>
    <w:p w14:paraId="7E215044" w14:textId="77777777" w:rsidR="00550524" w:rsidRPr="00716650" w:rsidRDefault="00465725" w:rsidP="00BA38BD">
      <w:pPr>
        <w:pStyle w:val="13ContactPR"/>
        <w:rPr>
          <w:lang w:val="it-IT"/>
        </w:rPr>
      </w:pPr>
      <w:r w:rsidRPr="00716650">
        <w:rPr>
          <w:lang w:val="it-IT"/>
        </w:rPr>
        <w:t>(</w:t>
      </w:r>
      <w:r w:rsidR="00C530D9" w:rsidRPr="00716650">
        <w:rPr>
          <w:lang w:val="it-IT"/>
        </w:rPr>
        <w:t>COPA-DATA Headquarters</w:t>
      </w:r>
      <w:r w:rsidRPr="00716650">
        <w:rPr>
          <w:lang w:val="it-IT"/>
        </w:rPr>
        <w:t>)</w:t>
      </w:r>
    </w:p>
    <w:p w14:paraId="5F113391" w14:textId="77777777" w:rsidR="00550524" w:rsidRPr="00270B27" w:rsidRDefault="00C530D9" w:rsidP="00BA38BD">
      <w:pPr>
        <w:pStyle w:val="13ContactPR"/>
        <w:rPr>
          <w:lang w:val="it-IT"/>
        </w:rPr>
      </w:pPr>
      <w:proofErr w:type="spellStart"/>
      <w:r w:rsidRPr="00270B27">
        <w:rPr>
          <w:lang w:val="it-IT"/>
        </w:rPr>
        <w:t>Karolingerstraße</w:t>
      </w:r>
      <w:proofErr w:type="spellEnd"/>
      <w:r w:rsidRPr="00270B27">
        <w:rPr>
          <w:lang w:val="it-IT"/>
        </w:rPr>
        <w:t xml:space="preserve"> 7b</w:t>
      </w:r>
    </w:p>
    <w:p w14:paraId="31F42D0D" w14:textId="77777777" w:rsidR="00550524" w:rsidRPr="00270B27" w:rsidRDefault="005819CB" w:rsidP="00BA38BD">
      <w:pPr>
        <w:pStyle w:val="13ContactPR"/>
        <w:rPr>
          <w:lang w:val="it-IT"/>
        </w:rPr>
      </w:pPr>
      <w:r w:rsidRPr="00270B27">
        <w:rPr>
          <w:lang w:val="it-IT"/>
        </w:rPr>
        <w:t>A-</w:t>
      </w:r>
      <w:r w:rsidR="00452832" w:rsidRPr="00270B27">
        <w:rPr>
          <w:lang w:val="it-IT"/>
        </w:rPr>
        <w:t>5020 Salzburg</w:t>
      </w:r>
    </w:p>
    <w:p w14:paraId="7F710A5C" w14:textId="77777777" w:rsidR="00452832" w:rsidRPr="00270B27" w:rsidRDefault="00092A31" w:rsidP="00BA38BD">
      <w:pPr>
        <w:pStyle w:val="13ContactPR"/>
        <w:rPr>
          <w:lang w:val="it-IT"/>
        </w:rPr>
      </w:pPr>
      <w:hyperlink r:id="rId22" w:history="1">
        <w:r w:rsidR="00452832" w:rsidRPr="00270B27">
          <w:rPr>
            <w:rStyle w:val="Hyperlink"/>
            <w:lang w:val="it-IT"/>
          </w:rPr>
          <w:t>www.copadata.com</w:t>
        </w:r>
      </w:hyperlink>
      <w:r w:rsidR="00452832" w:rsidRPr="00270B27">
        <w:rPr>
          <w:lang w:val="it-IT"/>
        </w:rPr>
        <w:t xml:space="preserve"> </w:t>
      </w:r>
    </w:p>
    <w:p w14:paraId="2EA765EE" w14:textId="77777777" w:rsidR="00DD6AD9" w:rsidRPr="0057216B" w:rsidRDefault="008E425E" w:rsidP="00BA38BD">
      <w:pPr>
        <w:pStyle w:val="13ContactPR"/>
      </w:pPr>
      <w:r w:rsidRPr="0057216B">
        <w:rPr>
          <w:noProof/>
        </w:rPr>
        <w:drawing>
          <wp:anchor distT="0" distB="0" distL="114300" distR="114300" simplePos="0" relativeHeight="251643904" behindDoc="1" locked="0" layoutInCell="1" allowOverlap="1" wp14:anchorId="66FE34B3" wp14:editId="41389DAE">
            <wp:simplePos x="0" y="0"/>
            <wp:positionH relativeFrom="column">
              <wp:posOffset>335915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16B">
        <w:rPr>
          <w:noProof/>
        </w:rPr>
        <w:drawing>
          <wp:anchor distT="0" distB="0" distL="114300" distR="114300" simplePos="0" relativeHeight="251657216" behindDoc="1" locked="0" layoutInCell="1" allowOverlap="1" wp14:anchorId="3405F035" wp14:editId="62DCEC7B">
            <wp:simplePos x="0" y="0"/>
            <wp:positionH relativeFrom="column">
              <wp:posOffset>669290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16B">
        <w:rPr>
          <w:noProof/>
        </w:rPr>
        <w:drawing>
          <wp:anchor distT="0" distB="0" distL="114300" distR="114300" simplePos="0" relativeHeight="251680768" behindDoc="1" locked="0" layoutInCell="1" allowOverlap="1" wp14:anchorId="5069129C" wp14:editId="69FBC209">
            <wp:simplePos x="0" y="0"/>
            <wp:positionH relativeFrom="column">
              <wp:posOffset>1000760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57216B">
        <w:rPr>
          <w:noProof/>
        </w:rPr>
        <w:drawing>
          <wp:anchor distT="0" distB="0" distL="114300" distR="114300" simplePos="0" relativeHeight="251635712" behindDoc="1" locked="0" layoutInCell="1" allowOverlap="1" wp14:anchorId="7A4FCB87" wp14:editId="623FE856">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57216B" w:rsidSect="00BA38BD">
      <w:headerReference w:type="even" r:id="rId31"/>
      <w:headerReference w:type="default" r:id="rId32"/>
      <w:footerReference w:type="even" r:id="rId33"/>
      <w:footerReference w:type="default" r:id="rId34"/>
      <w:headerReference w:type="first" r:id="rId35"/>
      <w:footerReference w:type="first" r:id="rId3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6EB0" w14:textId="77777777" w:rsidR="000E6145" w:rsidRDefault="000E6145" w:rsidP="00993CE6">
      <w:pPr>
        <w:spacing w:after="0" w:line="240" w:lineRule="auto"/>
      </w:pPr>
      <w:r>
        <w:separator/>
      </w:r>
    </w:p>
  </w:endnote>
  <w:endnote w:type="continuationSeparator" w:id="0">
    <w:p w14:paraId="4A46B4F4" w14:textId="77777777" w:rsidR="000E6145" w:rsidRDefault="000E6145"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2881" w14:textId="77777777" w:rsidR="00BF5D9E" w:rsidRDefault="00BF5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E207" w14:textId="77777777" w:rsidR="00475035" w:rsidRPr="00F66518" w:rsidRDefault="00280C94" w:rsidP="00011983">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6C565B69" wp14:editId="47FDB278">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6AB49203" wp14:editId="2C5276ED">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B42F"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JB1SUQACAADbAwAADgAA&#10;AAAAAAAAAAAAAAAuAgAAZHJzL2Uyb0RvYy54bWxQSwECLQAUAAYACAAAACEAVEA8tuMAAAANAQAA&#10;DwAAAAAAAAAAAAAAAABaBAAAZHJzL2Rvd25yZXYueG1sUEsFBgAAAAAEAAQA8wAAAGoFA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72A922E8" wp14:editId="5DAD230D">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904E"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iWR//wACAADbAwAADgAA&#10;AAAAAAAAAAAAAAAuAgAAZHJzL2Uyb0RvYy54bWxQSwECLQAUAAYACAAAACEAVEA8tuMAAAANAQAA&#10;DwAAAAAAAAAAAAAAAABaBAAAZHJzL2Rvd25yZXYueG1sUEsFBgAAAAAEAAQA8wAAAGoFA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781B2E">
      <w:rPr>
        <w:rStyle w:val="PageNumber"/>
        <w:noProof/>
        <w:sz w:val="28"/>
        <w:szCs w:val="28"/>
      </w:rPr>
      <w:t>3</w:t>
    </w:r>
    <w:r w:rsidR="00475035" w:rsidRPr="00207D63">
      <w:rPr>
        <w:rStyle w:val="PageNumber"/>
        <w:sz w:val="28"/>
        <w:szCs w:val="28"/>
      </w:rPr>
      <w:fldChar w:fldCharType="end"/>
    </w:r>
  </w:p>
  <w:p w14:paraId="4627F8D0"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1470" w14:textId="77777777" w:rsidR="00475035" w:rsidRPr="00F66518" w:rsidRDefault="00475035" w:rsidP="00666B16">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2DAA2F19" wp14:editId="74DD8BC6">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724825E2" wp14:editId="54E25226">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4C4BF"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0976702C" wp14:editId="1FB9FED6">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6E08"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781B2E">
      <w:rPr>
        <w:rStyle w:val="PageNumber"/>
        <w:noProof/>
        <w:sz w:val="28"/>
        <w:szCs w:val="28"/>
      </w:rPr>
      <w:t>1</w:t>
    </w:r>
    <w:r w:rsidRPr="00207D63">
      <w:rPr>
        <w:rStyle w:val="PageNumber"/>
        <w:sz w:val="28"/>
        <w:szCs w:val="28"/>
      </w:rPr>
      <w:fldChar w:fldCharType="end"/>
    </w:r>
  </w:p>
  <w:p w14:paraId="44EFE22E"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1378" w14:textId="77777777" w:rsidR="000E6145" w:rsidRDefault="000E6145" w:rsidP="00993CE6">
      <w:pPr>
        <w:spacing w:after="0" w:line="240" w:lineRule="auto"/>
      </w:pPr>
      <w:r>
        <w:separator/>
      </w:r>
    </w:p>
  </w:footnote>
  <w:footnote w:type="continuationSeparator" w:id="0">
    <w:p w14:paraId="5E9C765E" w14:textId="77777777" w:rsidR="000E6145" w:rsidRDefault="000E6145"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07D1" w14:textId="77777777" w:rsidR="00BF5D9E" w:rsidRDefault="00BF5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10A1"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30F1087A" wp14:editId="29DF0883">
          <wp:simplePos x="0" y="0"/>
          <wp:positionH relativeFrom="column">
            <wp:posOffset>4528820</wp:posOffset>
          </wp:positionH>
          <wp:positionV relativeFrom="paragraph">
            <wp:posOffset>331350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6CDD" w14:textId="77777777" w:rsidR="00D12615" w:rsidRDefault="00A62313">
    <w:r>
      <w:rPr>
        <w:noProof/>
        <w:lang w:val="de-DE" w:eastAsia="de-DE"/>
      </w:rPr>
      <w:drawing>
        <wp:anchor distT="0" distB="0" distL="114300" distR="114300" simplePos="0" relativeHeight="251645951" behindDoc="1" locked="0" layoutInCell="1" allowOverlap="1" wp14:anchorId="5626A4D4" wp14:editId="238E4391">
          <wp:simplePos x="0" y="0"/>
          <wp:positionH relativeFrom="page">
            <wp:posOffset>-6927</wp:posOffset>
          </wp:positionH>
          <wp:positionV relativeFrom="page">
            <wp:posOffset>6997</wp:posOffset>
          </wp:positionV>
          <wp:extent cx="7585200" cy="1810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14:sizeRelH relativeFrom="margin">
            <wp14:pctWidth>0</wp14:pctWidth>
          </wp14:sizeRelH>
          <wp14:sizeRelV relativeFrom="margin">
            <wp14:pctHeight>0</wp14:pctHeight>
          </wp14:sizeRelV>
        </wp:anchor>
      </w:drawing>
    </w:r>
    <w:r w:rsidR="00384A52" w:rsidRPr="002E683B">
      <w:rPr>
        <w:noProof/>
        <w:lang w:val="de-DE" w:eastAsia="de-DE"/>
      </w:rPr>
      <w:drawing>
        <wp:anchor distT="0" distB="0" distL="114300" distR="114300" simplePos="0" relativeHeight="251674624" behindDoc="1" locked="0" layoutInCell="1" allowOverlap="1" wp14:anchorId="23C2D065" wp14:editId="03C16772">
          <wp:simplePos x="0" y="0"/>
          <wp:positionH relativeFrom="column">
            <wp:posOffset>4528820</wp:posOffset>
          </wp:positionH>
          <wp:positionV relativeFrom="paragraph">
            <wp:posOffset>337185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AT"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45"/>
    <w:rsid w:val="00001835"/>
    <w:rsid w:val="00005D77"/>
    <w:rsid w:val="00011983"/>
    <w:rsid w:val="00012153"/>
    <w:rsid w:val="00020E71"/>
    <w:rsid w:val="00024421"/>
    <w:rsid w:val="00035BD1"/>
    <w:rsid w:val="000426E6"/>
    <w:rsid w:val="00050389"/>
    <w:rsid w:val="00051924"/>
    <w:rsid w:val="00056D3D"/>
    <w:rsid w:val="000751BD"/>
    <w:rsid w:val="000767C1"/>
    <w:rsid w:val="00090458"/>
    <w:rsid w:val="00092A31"/>
    <w:rsid w:val="000A06BD"/>
    <w:rsid w:val="000B2CE7"/>
    <w:rsid w:val="000D55AE"/>
    <w:rsid w:val="000D6572"/>
    <w:rsid w:val="000E6145"/>
    <w:rsid w:val="000F2CB3"/>
    <w:rsid w:val="00100FBA"/>
    <w:rsid w:val="00106871"/>
    <w:rsid w:val="0010696B"/>
    <w:rsid w:val="00111873"/>
    <w:rsid w:val="001207A2"/>
    <w:rsid w:val="00127E4F"/>
    <w:rsid w:val="00130B55"/>
    <w:rsid w:val="001475AF"/>
    <w:rsid w:val="00155A02"/>
    <w:rsid w:val="00161074"/>
    <w:rsid w:val="00161A0E"/>
    <w:rsid w:val="00164D36"/>
    <w:rsid w:val="00172033"/>
    <w:rsid w:val="001825B7"/>
    <w:rsid w:val="001827E0"/>
    <w:rsid w:val="001A3F2C"/>
    <w:rsid w:val="001B30E3"/>
    <w:rsid w:val="001B4BFC"/>
    <w:rsid w:val="001C1946"/>
    <w:rsid w:val="001C3D05"/>
    <w:rsid w:val="001D0E74"/>
    <w:rsid w:val="001E6AA6"/>
    <w:rsid w:val="00207D63"/>
    <w:rsid w:val="002226BD"/>
    <w:rsid w:val="00223DE4"/>
    <w:rsid w:val="00243E43"/>
    <w:rsid w:val="002706C7"/>
    <w:rsid w:val="00270B27"/>
    <w:rsid w:val="00273F06"/>
    <w:rsid w:val="0027611A"/>
    <w:rsid w:val="00280C94"/>
    <w:rsid w:val="002810ED"/>
    <w:rsid w:val="00284601"/>
    <w:rsid w:val="00292CF7"/>
    <w:rsid w:val="002A114D"/>
    <w:rsid w:val="002A4296"/>
    <w:rsid w:val="002B4B54"/>
    <w:rsid w:val="002D3618"/>
    <w:rsid w:val="002D7879"/>
    <w:rsid w:val="002E683B"/>
    <w:rsid w:val="002F1628"/>
    <w:rsid w:val="002F68FC"/>
    <w:rsid w:val="00321B09"/>
    <w:rsid w:val="00333E10"/>
    <w:rsid w:val="00335508"/>
    <w:rsid w:val="00335FE7"/>
    <w:rsid w:val="0034444A"/>
    <w:rsid w:val="0035310B"/>
    <w:rsid w:val="00354395"/>
    <w:rsid w:val="00362036"/>
    <w:rsid w:val="0036629C"/>
    <w:rsid w:val="00380390"/>
    <w:rsid w:val="00384A52"/>
    <w:rsid w:val="003A6D07"/>
    <w:rsid w:val="003B3DB2"/>
    <w:rsid w:val="003C331D"/>
    <w:rsid w:val="00411A85"/>
    <w:rsid w:val="004264E2"/>
    <w:rsid w:val="004331CF"/>
    <w:rsid w:val="004441F4"/>
    <w:rsid w:val="00452832"/>
    <w:rsid w:val="0045504A"/>
    <w:rsid w:val="00465725"/>
    <w:rsid w:val="00465751"/>
    <w:rsid w:val="00471E09"/>
    <w:rsid w:val="00475035"/>
    <w:rsid w:val="0047776B"/>
    <w:rsid w:val="00485FCC"/>
    <w:rsid w:val="004900DC"/>
    <w:rsid w:val="0049463D"/>
    <w:rsid w:val="004A1BCA"/>
    <w:rsid w:val="004B3239"/>
    <w:rsid w:val="004D3783"/>
    <w:rsid w:val="004F1AC2"/>
    <w:rsid w:val="00513C1B"/>
    <w:rsid w:val="00537D6D"/>
    <w:rsid w:val="00550524"/>
    <w:rsid w:val="00562B6F"/>
    <w:rsid w:val="00571449"/>
    <w:rsid w:val="0057216B"/>
    <w:rsid w:val="005819CB"/>
    <w:rsid w:val="005A74F3"/>
    <w:rsid w:val="005D6279"/>
    <w:rsid w:val="005E4D8C"/>
    <w:rsid w:val="005E6A11"/>
    <w:rsid w:val="005F074D"/>
    <w:rsid w:val="0060099C"/>
    <w:rsid w:val="00600D74"/>
    <w:rsid w:val="0063728C"/>
    <w:rsid w:val="0064198B"/>
    <w:rsid w:val="006570F9"/>
    <w:rsid w:val="006657CF"/>
    <w:rsid w:val="00666B16"/>
    <w:rsid w:val="00681736"/>
    <w:rsid w:val="006839A2"/>
    <w:rsid w:val="006978A5"/>
    <w:rsid w:val="006B5B6D"/>
    <w:rsid w:val="006C0736"/>
    <w:rsid w:val="006C6DBF"/>
    <w:rsid w:val="006D1E1C"/>
    <w:rsid w:val="007058FC"/>
    <w:rsid w:val="00716650"/>
    <w:rsid w:val="007176FD"/>
    <w:rsid w:val="00722C49"/>
    <w:rsid w:val="00730F84"/>
    <w:rsid w:val="00737042"/>
    <w:rsid w:val="0073788E"/>
    <w:rsid w:val="00757955"/>
    <w:rsid w:val="00761DCC"/>
    <w:rsid w:val="00762CB2"/>
    <w:rsid w:val="007648C4"/>
    <w:rsid w:val="00781B2E"/>
    <w:rsid w:val="00795D6A"/>
    <w:rsid w:val="007A1CFB"/>
    <w:rsid w:val="007A1FCF"/>
    <w:rsid w:val="007A52FB"/>
    <w:rsid w:val="007B24AD"/>
    <w:rsid w:val="007B55DA"/>
    <w:rsid w:val="007C2353"/>
    <w:rsid w:val="007E380C"/>
    <w:rsid w:val="007E6F19"/>
    <w:rsid w:val="007F48CD"/>
    <w:rsid w:val="007F777B"/>
    <w:rsid w:val="00803651"/>
    <w:rsid w:val="00805BAA"/>
    <w:rsid w:val="00814EA5"/>
    <w:rsid w:val="00817DBC"/>
    <w:rsid w:val="00834630"/>
    <w:rsid w:val="00836DD2"/>
    <w:rsid w:val="00843703"/>
    <w:rsid w:val="00855DB0"/>
    <w:rsid w:val="00870D3E"/>
    <w:rsid w:val="00875FF1"/>
    <w:rsid w:val="008D612C"/>
    <w:rsid w:val="008E425E"/>
    <w:rsid w:val="008E6B5F"/>
    <w:rsid w:val="008F0E86"/>
    <w:rsid w:val="008F2F15"/>
    <w:rsid w:val="00910668"/>
    <w:rsid w:val="00937B35"/>
    <w:rsid w:val="009502E2"/>
    <w:rsid w:val="00956C93"/>
    <w:rsid w:val="00963232"/>
    <w:rsid w:val="0098769B"/>
    <w:rsid w:val="00993CE6"/>
    <w:rsid w:val="009A1A03"/>
    <w:rsid w:val="009B6237"/>
    <w:rsid w:val="009E2C0C"/>
    <w:rsid w:val="00A100CD"/>
    <w:rsid w:val="00A25621"/>
    <w:rsid w:val="00A2575F"/>
    <w:rsid w:val="00A55D20"/>
    <w:rsid w:val="00A61EBC"/>
    <w:rsid w:val="00A62313"/>
    <w:rsid w:val="00A66EEA"/>
    <w:rsid w:val="00A82FCA"/>
    <w:rsid w:val="00A83713"/>
    <w:rsid w:val="00A91ED4"/>
    <w:rsid w:val="00A93D61"/>
    <w:rsid w:val="00AA1140"/>
    <w:rsid w:val="00AB77CA"/>
    <w:rsid w:val="00AC7BF4"/>
    <w:rsid w:val="00AE0C9D"/>
    <w:rsid w:val="00AF5D7D"/>
    <w:rsid w:val="00B05637"/>
    <w:rsid w:val="00B06E2B"/>
    <w:rsid w:val="00B155D2"/>
    <w:rsid w:val="00B40A03"/>
    <w:rsid w:val="00B44A5C"/>
    <w:rsid w:val="00B45434"/>
    <w:rsid w:val="00B544B9"/>
    <w:rsid w:val="00B619BB"/>
    <w:rsid w:val="00B81C66"/>
    <w:rsid w:val="00B83BFE"/>
    <w:rsid w:val="00B86FDE"/>
    <w:rsid w:val="00B94408"/>
    <w:rsid w:val="00BA1F11"/>
    <w:rsid w:val="00BA38BD"/>
    <w:rsid w:val="00BA7904"/>
    <w:rsid w:val="00BD3B51"/>
    <w:rsid w:val="00BD3D82"/>
    <w:rsid w:val="00BE706E"/>
    <w:rsid w:val="00BF572F"/>
    <w:rsid w:val="00BF5D9E"/>
    <w:rsid w:val="00C16C41"/>
    <w:rsid w:val="00C173A8"/>
    <w:rsid w:val="00C3647C"/>
    <w:rsid w:val="00C530D9"/>
    <w:rsid w:val="00C609FB"/>
    <w:rsid w:val="00CA0E69"/>
    <w:rsid w:val="00CA56BB"/>
    <w:rsid w:val="00CD3FD6"/>
    <w:rsid w:val="00CE5B63"/>
    <w:rsid w:val="00CF2CB6"/>
    <w:rsid w:val="00D12615"/>
    <w:rsid w:val="00D21AB7"/>
    <w:rsid w:val="00D23F77"/>
    <w:rsid w:val="00D34301"/>
    <w:rsid w:val="00D52DC9"/>
    <w:rsid w:val="00D56489"/>
    <w:rsid w:val="00D73D5B"/>
    <w:rsid w:val="00D7527F"/>
    <w:rsid w:val="00D822C1"/>
    <w:rsid w:val="00D841C7"/>
    <w:rsid w:val="00D950CF"/>
    <w:rsid w:val="00DA088E"/>
    <w:rsid w:val="00DA469E"/>
    <w:rsid w:val="00DB5F35"/>
    <w:rsid w:val="00DB7967"/>
    <w:rsid w:val="00DC23C5"/>
    <w:rsid w:val="00DD6AD9"/>
    <w:rsid w:val="00DE442E"/>
    <w:rsid w:val="00DE4E4D"/>
    <w:rsid w:val="00DE5C8B"/>
    <w:rsid w:val="00E00A82"/>
    <w:rsid w:val="00E01DA9"/>
    <w:rsid w:val="00E07ABB"/>
    <w:rsid w:val="00E10A89"/>
    <w:rsid w:val="00E11885"/>
    <w:rsid w:val="00E166B0"/>
    <w:rsid w:val="00E22B15"/>
    <w:rsid w:val="00E3388C"/>
    <w:rsid w:val="00E413E1"/>
    <w:rsid w:val="00E44B3D"/>
    <w:rsid w:val="00E4535B"/>
    <w:rsid w:val="00E6194D"/>
    <w:rsid w:val="00E65EB5"/>
    <w:rsid w:val="00E83419"/>
    <w:rsid w:val="00E83E8A"/>
    <w:rsid w:val="00E935EA"/>
    <w:rsid w:val="00E95308"/>
    <w:rsid w:val="00EB4E86"/>
    <w:rsid w:val="00ED533D"/>
    <w:rsid w:val="00EE1B44"/>
    <w:rsid w:val="00EF11FC"/>
    <w:rsid w:val="00F02662"/>
    <w:rsid w:val="00F20F6C"/>
    <w:rsid w:val="00F3151D"/>
    <w:rsid w:val="00F316AB"/>
    <w:rsid w:val="00F46AC5"/>
    <w:rsid w:val="00F46AD3"/>
    <w:rsid w:val="00F66518"/>
    <w:rsid w:val="00F7111F"/>
    <w:rsid w:val="00F93ECF"/>
    <w:rsid w:val="00FA1E78"/>
    <w:rsid w:val="00FA2662"/>
    <w:rsid w:val="00FA6357"/>
    <w:rsid w:val="00FC0B33"/>
    <w:rsid w:val="00FC5AA4"/>
    <w:rsid w:val="00FC701F"/>
    <w:rsid w:val="00FD26F4"/>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EBB79A"/>
  <w15:docId w15:val="{D7583FD8-D879-4EBC-A8AA-7F30F1FC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161A0E"/>
    <w:pPr>
      <w:spacing w:after="480" w:line="276" w:lineRule="auto"/>
    </w:pPr>
    <w:rPr>
      <w:rFonts w:ascii="Segoe UI Light" w:eastAsiaTheme="minorHAnsi" w:hAnsi="Segoe UI Light" w:cstheme="minorBidi"/>
      <w:sz w:val="22"/>
      <w:szCs w:val="22"/>
      <w:lang w:val="de-DE" w:eastAsia="en-US"/>
    </w:rPr>
  </w:style>
  <w:style w:type="paragraph" w:customStyle="1" w:styleId="02KickerPR">
    <w:name w:val="02 Kicker PR"/>
    <w:next w:val="03HeadlinePR"/>
    <w:link w:val="02KickerPRChar"/>
    <w:qFormat/>
    <w:rsid w:val="00161A0E"/>
    <w:pPr>
      <w:autoSpaceDE w:val="0"/>
      <w:autoSpaceDN w:val="0"/>
      <w:adjustRightInd w:val="0"/>
      <w:spacing w:line="276" w:lineRule="auto"/>
    </w:pPr>
    <w:rPr>
      <w:rFonts w:ascii="Segoe UI Semibold" w:eastAsia="Times New Roman" w:hAnsi="Segoe UI Semibold"/>
      <w:color w:val="000000"/>
      <w:sz w:val="28"/>
      <w:szCs w:val="36"/>
      <w:lang w:val="de-DE"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161A0E"/>
    <w:pPr>
      <w:spacing w:after="360" w:line="276" w:lineRule="auto"/>
    </w:pPr>
    <w:rPr>
      <w:rFonts w:ascii="Segoe UI Semibold" w:eastAsia="Times New Roman" w:hAnsi="Segoe UI Semibold" w:cstheme="minorBidi"/>
      <w:sz w:val="36"/>
      <w:lang w:val="de-DE"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161A0E"/>
    <w:rPr>
      <w:rFonts w:ascii="Segoe UI Semibold" w:eastAsia="Times New Roman" w:hAnsi="Segoe UI Semibold" w:cstheme="minorBidi"/>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161A0E"/>
    <w:rPr>
      <w:rFonts w:ascii="Segoe UI Light" w:eastAsiaTheme="minorHAnsi" w:hAnsi="Segoe UI Light" w:cstheme="minorBidi"/>
      <w:sz w:val="22"/>
      <w:szCs w:val="22"/>
      <w:lang w:val="de-DE"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161A0E"/>
    <w:rPr>
      <w:rFonts w:ascii="Segoe UI Semibold" w:eastAsia="Times New Roman" w:hAnsi="Segoe UI Semibold"/>
      <w:color w:val="000000"/>
      <w:sz w:val="28"/>
      <w:szCs w:val="36"/>
      <w:lang w:val="de-DE" w:eastAsia="de-DE"/>
    </w:rPr>
  </w:style>
  <w:style w:type="paragraph" w:customStyle="1" w:styleId="05BodyTextPR">
    <w:name w:val="05 Body Text PR"/>
    <w:link w:val="05BodyTextPRChar"/>
    <w:qFormat/>
    <w:rsid w:val="00161A0E"/>
    <w:pPr>
      <w:spacing w:after="360" w:line="276" w:lineRule="auto"/>
    </w:pPr>
    <w:rPr>
      <w:rFonts w:ascii="Segoe UI Light" w:eastAsia="Times New Roman" w:hAnsi="Segoe UI Light"/>
      <w:sz w:val="22"/>
      <w:lang w:val="de-DE" w:eastAsia="de-DE"/>
    </w:rPr>
  </w:style>
  <w:style w:type="paragraph" w:customStyle="1" w:styleId="04LeadTextPR">
    <w:name w:val="04 Lead Text PR"/>
    <w:next w:val="05BodyTextPR"/>
    <w:link w:val="04LeadTextPRChar"/>
    <w:qFormat/>
    <w:rsid w:val="00161A0E"/>
    <w:pPr>
      <w:spacing w:after="360" w:line="276" w:lineRule="auto"/>
    </w:pPr>
    <w:rPr>
      <w:rFonts w:ascii="Segoe UI Light" w:eastAsiaTheme="majorEastAsia" w:hAnsi="Segoe UI Light" w:cstheme="majorBidi"/>
      <w:i/>
      <w:kern w:val="28"/>
      <w:sz w:val="22"/>
      <w:szCs w:val="56"/>
      <w:lang w:val="de-DE" w:eastAsia="en-US"/>
    </w:rPr>
  </w:style>
  <w:style w:type="character" w:customStyle="1" w:styleId="05BodyTextPRChar">
    <w:name w:val="05 Body Text PR Char"/>
    <w:basedOn w:val="DefaultParagraphFont"/>
    <w:link w:val="05BodyTextPR"/>
    <w:rsid w:val="00161A0E"/>
    <w:rPr>
      <w:rFonts w:ascii="Segoe UI Light" w:eastAsia="Times New Roman" w:hAnsi="Segoe UI Light"/>
      <w:sz w:val="22"/>
      <w:lang w:val="de-DE" w:eastAsia="de-DE"/>
    </w:rPr>
  </w:style>
  <w:style w:type="paragraph" w:customStyle="1" w:styleId="06SubheadlinePR">
    <w:name w:val="06 Subheadline PR"/>
    <w:next w:val="05BodyTextPR"/>
    <w:link w:val="06SubheadlinePRChar"/>
    <w:autoRedefine/>
    <w:qFormat/>
    <w:rsid w:val="00161A0E"/>
    <w:pPr>
      <w:spacing w:before="120" w:after="40" w:line="276" w:lineRule="auto"/>
    </w:pPr>
    <w:rPr>
      <w:rFonts w:ascii="Segoe UI Semibold" w:eastAsia="Times New Roman" w:hAnsi="Segoe UI Semibold"/>
      <w:sz w:val="28"/>
      <w:lang w:val="de-DE" w:eastAsia="de-DE"/>
    </w:rPr>
  </w:style>
  <w:style w:type="character" w:customStyle="1" w:styleId="04LeadTextPRChar">
    <w:name w:val="04 Lead Text PR Char"/>
    <w:basedOn w:val="DefaultParagraphFont"/>
    <w:link w:val="04LeadTextPR"/>
    <w:rsid w:val="00161A0E"/>
    <w:rPr>
      <w:rFonts w:ascii="Segoe UI Light" w:eastAsiaTheme="majorEastAsia" w:hAnsi="Segoe UI Light" w:cstheme="majorBidi"/>
      <w:i/>
      <w:kern w:val="28"/>
      <w:sz w:val="22"/>
      <w:szCs w:val="56"/>
      <w:lang w:val="de-DE" w:eastAsia="en-US"/>
    </w:rPr>
  </w:style>
  <w:style w:type="paragraph" w:customStyle="1" w:styleId="08HLCaptionPR">
    <w:name w:val="08 HL Caption PR"/>
    <w:link w:val="08HLCaptionPRChar"/>
    <w:qFormat/>
    <w:rsid w:val="00161A0E"/>
    <w:pPr>
      <w:spacing w:before="240" w:after="120" w:line="276" w:lineRule="auto"/>
    </w:pPr>
    <w:rPr>
      <w:rFonts w:ascii="Segoe UI Semibold" w:eastAsiaTheme="majorEastAsia" w:hAnsi="Segoe UI Semibold" w:cstheme="majorBidi"/>
      <w:kern w:val="28"/>
      <w:sz w:val="22"/>
      <w:szCs w:val="56"/>
      <w:lang w:val="de-DE" w:eastAsia="en-US"/>
    </w:rPr>
  </w:style>
  <w:style w:type="character" w:customStyle="1" w:styleId="06SubheadlinePRChar">
    <w:name w:val="06 Subheadline PR Char"/>
    <w:basedOn w:val="DefaultParagraphFont"/>
    <w:link w:val="06SubheadlinePR"/>
    <w:rsid w:val="00161A0E"/>
    <w:rPr>
      <w:rFonts w:ascii="Segoe UI Semibold" w:eastAsia="Times New Roman" w:hAnsi="Segoe UI Semibold"/>
      <w:sz w:val="28"/>
      <w:lang w:val="de-DE" w:eastAsia="de-DE"/>
    </w:rPr>
  </w:style>
  <w:style w:type="paragraph" w:customStyle="1" w:styleId="13ContactPR">
    <w:name w:val="13 Contact PR"/>
    <w:link w:val="13ContactPRChar"/>
    <w:qFormat/>
    <w:rsid w:val="00161A0E"/>
    <w:pPr>
      <w:spacing w:line="276" w:lineRule="auto"/>
    </w:pPr>
    <w:rPr>
      <w:rFonts w:ascii="Segoe UI Light" w:eastAsia="Times New Roman" w:hAnsi="Segoe UI Light"/>
      <w:sz w:val="22"/>
      <w:lang w:val="de-DE" w:eastAsia="de-DE"/>
    </w:rPr>
  </w:style>
  <w:style w:type="character" w:customStyle="1" w:styleId="08HLCaptionPRChar">
    <w:name w:val="08 HL Caption PR Char"/>
    <w:basedOn w:val="DefaultParagraphFont"/>
    <w:link w:val="08HLCaptionPR"/>
    <w:rsid w:val="00161A0E"/>
    <w:rPr>
      <w:rFonts w:ascii="Segoe UI Semibold" w:eastAsiaTheme="majorEastAsia" w:hAnsi="Segoe UI Semibold" w:cstheme="majorBidi"/>
      <w:kern w:val="28"/>
      <w:sz w:val="22"/>
      <w:szCs w:val="56"/>
      <w:lang w:val="de-DE" w:eastAsia="en-US"/>
    </w:rPr>
  </w:style>
  <w:style w:type="character" w:customStyle="1" w:styleId="13ContactPRChar">
    <w:name w:val="13 Contact PR Char"/>
    <w:basedOn w:val="DefaultParagraphFont"/>
    <w:link w:val="13ContactPR"/>
    <w:rsid w:val="00161A0E"/>
    <w:rPr>
      <w:rFonts w:ascii="Segoe UI Light" w:eastAsia="Times New Roman" w:hAnsi="Segoe UI Light"/>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61A0E"/>
    <w:pPr>
      <w:spacing w:after="120" w:line="276" w:lineRule="auto"/>
    </w:pPr>
    <w:rPr>
      <w:rFonts w:ascii="Segoe UI Semibold" w:eastAsiaTheme="minorHAnsi" w:hAnsi="Segoe UI Semibold" w:cs="Arial"/>
      <w:szCs w:val="18"/>
      <w:lang w:val="de-DE" w:eastAsia="en-US"/>
    </w:rPr>
  </w:style>
  <w:style w:type="paragraph" w:customStyle="1" w:styleId="11BoilerplatePR">
    <w:name w:val="11 Boilerplate PR"/>
    <w:link w:val="11BoilerplatePRChar"/>
    <w:qFormat/>
    <w:rsid w:val="00161A0E"/>
    <w:pPr>
      <w:spacing w:after="360" w:line="276" w:lineRule="auto"/>
    </w:pPr>
    <w:rPr>
      <w:rFonts w:ascii="Segoe UI Light" w:hAnsi="Segoe UI Light"/>
      <w:szCs w:val="22"/>
      <w:lang w:eastAsia="en-US"/>
    </w:rPr>
  </w:style>
  <w:style w:type="character" w:customStyle="1" w:styleId="10HLBoilerplatePRChar">
    <w:name w:val="10 HL Boilerplate PR Char"/>
    <w:basedOn w:val="DefaultParagraphFont"/>
    <w:link w:val="10HLBoilerplatePR"/>
    <w:rsid w:val="00161A0E"/>
    <w:rPr>
      <w:rFonts w:ascii="Segoe UI Semibold" w:eastAsiaTheme="minorHAnsi" w:hAnsi="Segoe UI Semibold" w:cs="Arial"/>
      <w:szCs w:val="18"/>
      <w:lang w:val="de-DE" w:eastAsia="en-US"/>
    </w:rPr>
  </w:style>
  <w:style w:type="character" w:customStyle="1" w:styleId="11BoilerplatePRChar">
    <w:name w:val="11 Boilerplate PR Char"/>
    <w:basedOn w:val="10HLBoilerplatePRChar"/>
    <w:link w:val="11BoilerplatePR"/>
    <w:rsid w:val="00161A0E"/>
    <w:rPr>
      <w:rFonts w:ascii="Segoe UI Light" w:eastAsiaTheme="minorHAnsi" w:hAnsi="Segoe UI Light" w:cs="Arial"/>
      <w:szCs w:val="22"/>
      <w:lang w:val="de-DE" w:eastAsia="en-US"/>
    </w:rPr>
  </w:style>
  <w:style w:type="paragraph" w:customStyle="1" w:styleId="09FilenamePR">
    <w:name w:val="09 Filename PR"/>
    <w:next w:val="05BodyTextPR"/>
    <w:link w:val="09FilenamePRChar"/>
    <w:qFormat/>
    <w:rsid w:val="00161A0E"/>
    <w:pPr>
      <w:spacing w:after="360" w:line="276" w:lineRule="auto"/>
    </w:pPr>
    <w:rPr>
      <w:rFonts w:ascii="Segoe UI Light" w:eastAsiaTheme="majorEastAsia" w:hAnsi="Segoe UI Light" w:cstheme="majorBidi"/>
      <w:i/>
      <w:spacing w:val="-10"/>
      <w:kern w:val="28"/>
      <w:sz w:val="22"/>
      <w:szCs w:val="56"/>
      <w:lang w:val="de-DE" w:eastAsia="en-US"/>
    </w:rPr>
  </w:style>
  <w:style w:type="paragraph" w:customStyle="1" w:styleId="12HLContactPR">
    <w:name w:val="12 HL Contact PR"/>
    <w:next w:val="13ContactPR"/>
    <w:link w:val="12HLContactPRChar"/>
    <w:qFormat/>
    <w:rsid w:val="00161A0E"/>
    <w:pPr>
      <w:spacing w:after="120" w:line="276" w:lineRule="auto"/>
    </w:pPr>
    <w:rPr>
      <w:rFonts w:ascii="Segoe UI Semibold" w:eastAsiaTheme="minorHAnsi" w:hAnsi="Segoe UI Semibold" w:cstheme="minorBidi"/>
      <w:sz w:val="22"/>
      <w:szCs w:val="22"/>
      <w:lang w:val="de-DE" w:eastAsia="en-US"/>
    </w:rPr>
  </w:style>
  <w:style w:type="character" w:customStyle="1" w:styleId="09FilenamePRChar">
    <w:name w:val="09 Filename PR Char"/>
    <w:basedOn w:val="08HLCaptionPRChar"/>
    <w:link w:val="09FilenamePR"/>
    <w:rsid w:val="00161A0E"/>
    <w:rPr>
      <w:rFonts w:ascii="Segoe UI Light" w:eastAsiaTheme="majorEastAsia" w:hAnsi="Segoe UI Light" w:cstheme="majorBidi"/>
      <w:i/>
      <w:spacing w:val="-10"/>
      <w:kern w:val="28"/>
      <w:sz w:val="22"/>
      <w:szCs w:val="56"/>
      <w:lang w:val="de-DE" w:eastAsia="en-US"/>
    </w:rPr>
  </w:style>
  <w:style w:type="character" w:customStyle="1" w:styleId="12HLContactPRChar">
    <w:name w:val="12 HL Contact PR Char"/>
    <w:basedOn w:val="10HLBoilerplatePRChar"/>
    <w:link w:val="12HLContactPR"/>
    <w:rsid w:val="00161A0E"/>
    <w:rPr>
      <w:rFonts w:ascii="Segoe UI Semibold" w:eastAsiaTheme="minorHAnsi" w:hAnsi="Segoe UI Semibold" w:cstheme="minorBidi"/>
      <w:sz w:val="22"/>
      <w:szCs w:val="22"/>
      <w:lang w:val="de-DE" w:eastAsia="en-US"/>
    </w:rPr>
  </w:style>
  <w:style w:type="paragraph" w:customStyle="1" w:styleId="07-1BulletsLevel1">
    <w:name w:val="07-1 Bullets Level 1"/>
    <w:link w:val="07-1BulletsLevel1Char"/>
    <w:qFormat/>
    <w:rsid w:val="00161A0E"/>
    <w:pPr>
      <w:numPr>
        <w:numId w:val="19"/>
      </w:numPr>
      <w:spacing w:after="120" w:line="276" w:lineRule="auto"/>
    </w:pPr>
    <w:rPr>
      <w:rFonts w:ascii="Segoe UI Light" w:eastAsia="Times New Roman" w:hAnsi="Segoe UI Light"/>
      <w:sz w:val="22"/>
      <w:lang w:val="de-DE" w:eastAsia="de-DE"/>
    </w:rPr>
  </w:style>
  <w:style w:type="paragraph" w:customStyle="1" w:styleId="07-2BulletsLevel2">
    <w:name w:val="07-2 Bullets Level 2"/>
    <w:link w:val="07-2BulletsLevel2Char"/>
    <w:qFormat/>
    <w:rsid w:val="00161A0E"/>
    <w:pPr>
      <w:numPr>
        <w:ilvl w:val="1"/>
        <w:numId w:val="19"/>
      </w:numPr>
      <w:spacing w:after="120" w:line="276" w:lineRule="auto"/>
    </w:pPr>
    <w:rPr>
      <w:rFonts w:ascii="Segoe UI Light" w:eastAsia="Times New Roman" w:hAnsi="Segoe UI Light"/>
      <w:sz w:val="22"/>
      <w:lang w:val="de-DE" w:eastAsia="de-DE"/>
    </w:rPr>
  </w:style>
  <w:style w:type="character" w:customStyle="1" w:styleId="07-1BulletsLevel1Char">
    <w:name w:val="07-1 Bullets Level 1 Char"/>
    <w:basedOn w:val="DefaultParagraphFont"/>
    <w:link w:val="07-1BulletsLevel1"/>
    <w:rsid w:val="00161A0E"/>
    <w:rPr>
      <w:rFonts w:ascii="Segoe UI Light" w:eastAsia="Times New Roman" w:hAnsi="Segoe UI Light"/>
      <w:sz w:val="22"/>
      <w:lang w:val="de-DE" w:eastAsia="de-DE"/>
    </w:rPr>
  </w:style>
  <w:style w:type="paragraph" w:customStyle="1" w:styleId="07-3BulletsLevel3">
    <w:name w:val="07-3 Bullets Level 3"/>
    <w:link w:val="07-3BulletsLevel3Char"/>
    <w:qFormat/>
    <w:rsid w:val="00161A0E"/>
    <w:pPr>
      <w:numPr>
        <w:ilvl w:val="2"/>
        <w:numId w:val="19"/>
      </w:numPr>
      <w:spacing w:after="120" w:line="276" w:lineRule="auto"/>
    </w:pPr>
    <w:rPr>
      <w:rFonts w:ascii="Segoe UI Light" w:eastAsia="Times New Roman" w:hAnsi="Segoe UI Light"/>
      <w:sz w:val="22"/>
      <w:lang w:val="de-DE" w:eastAsia="de-DE"/>
    </w:rPr>
  </w:style>
  <w:style w:type="character" w:customStyle="1" w:styleId="07-2BulletsLevel2Char">
    <w:name w:val="07-2 Bullets Level 2 Char"/>
    <w:basedOn w:val="DefaultParagraphFont"/>
    <w:link w:val="07-2BulletsLevel2"/>
    <w:rsid w:val="00161A0E"/>
    <w:rPr>
      <w:rFonts w:ascii="Segoe UI Light" w:eastAsia="Times New Roman" w:hAnsi="Segoe UI Light"/>
      <w:sz w:val="22"/>
      <w:lang w:val="de-DE" w:eastAsia="de-DE"/>
    </w:rPr>
  </w:style>
  <w:style w:type="character" w:customStyle="1" w:styleId="07-3BulletsLevel3Char">
    <w:name w:val="07-3 Bullets Level 3 Char"/>
    <w:basedOn w:val="DefaultParagraphFont"/>
    <w:link w:val="07-3BulletsLevel3"/>
    <w:rsid w:val="00161A0E"/>
    <w:rPr>
      <w:rFonts w:ascii="Segoe UI Light" w:eastAsia="Times New Roman" w:hAnsi="Segoe UI Light"/>
      <w:sz w:val="22"/>
      <w:lang w:val="de-DE" w:eastAsia="de-DE"/>
    </w:rPr>
  </w:style>
  <w:style w:type="character" w:styleId="UnresolvedMention">
    <w:name w:val="Unresolved Mention"/>
    <w:basedOn w:val="DefaultParagraphFont"/>
    <w:uiPriority w:val="99"/>
    <w:semiHidden/>
    <w:unhideWhenUsed/>
    <w:rsid w:val="000E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68756070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adata.com/de/produkt/platform-editorial-content/aktuelle-version/" TargetMode="External"/><Relationship Id="rId18" Type="http://schemas.openxmlformats.org/officeDocument/2006/relationships/image" Target="media/image2.jp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Sebastian.Baesken@copadata.com"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opadata.com/de/produkt/zenon-software-platform-fuer-industrie-energieautomatisierung/visualisierung-steuerung/html5-technologie-mit-zenon/" TargetMode="External"/><Relationship Id="rId17" Type="http://schemas.openxmlformats.org/officeDocument/2006/relationships/hyperlink" Target="https://www.copadata.com/fileadmin/user_upload/News_Press_SUS/News_icons/zenon12_PR_Image_2500x1500px_v2.png" TargetMode="External"/><Relationship Id="rId25" Type="http://schemas.openxmlformats.org/officeDocument/2006/relationships/hyperlink" Target="https://twitter.com/copadat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padata.com/fileadmin/user_upload/News_Press_SUS/News_icons/zenon12_PR_Image_2500x1500px.jpg" TargetMode="External"/><Relationship Id="rId20" Type="http://schemas.openxmlformats.org/officeDocument/2006/relationships/hyperlink" Target="mailto:Robert.Korec@copadata.com" TargetMode="External"/><Relationship Id="rId29" Type="http://schemas.openxmlformats.org/officeDocument/2006/relationships/hyperlink" Target="https://www.linkedin.com/company/copa-data-headquar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s://www.facebook.com/COPADATAHeadquarters"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copadata.com/fileadmin/user_upload/News_Press_SUS/News_icons/zenon12_PR_Image_2500x1500px_v2.pn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padata.com/fileadmin/user_upload/News_Press_SUS/News_icons/zenon12_PR_Image_2500x1500px.jpg" TargetMode="External"/><Relationship Id="rId22" Type="http://schemas.openxmlformats.org/officeDocument/2006/relationships/hyperlink" Target="http://www.copadata.com" TargetMode="External"/><Relationship Id="rId27" Type="http://schemas.openxmlformats.org/officeDocument/2006/relationships/hyperlink" Target="http://www.youtube.com/user/copadatavideos" TargetMode="External"/><Relationship Id="rId30" Type="http://schemas.openxmlformats.org/officeDocument/2006/relationships/image" Target="media/image6.png"/><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a-data.internal\Admin\Office_Templates\COPA-DATA%20Template%20Library\Press%20Releases\CDHQ%20DE%20Press%20Relea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3" ma:contentTypeDescription="" ma:contentTypeScope="" ma:versionID="c68e83ff9c89af83e961c11f34ee7857">
  <xsd:schema xmlns:xsd="http://www.w3.org/2001/XMLSchema" xmlns:xs="http://www.w3.org/2001/XMLSchema" xmlns:p="http://schemas.microsoft.com/office/2006/metadata/properties" xmlns:ns2="ecf6c811-9aec-4426-a63a-0ad6b17f0265" targetNamespace="http://schemas.microsoft.com/office/2006/metadata/properties" ma:root="true" ma:fieldsID="db9499d4febffd0b59d3c4d96349b130"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element name="Archived" ma:index="14"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Archived xmlns="ecf6c811-9aec-4426-a63a-0ad6b17f0265">false</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D8AEEBE5-C6B6-4DBC-83BB-A108B90A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4.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5.xml><?xml version="1.0" encoding="utf-8"?>
<ds:datastoreItem xmlns:ds="http://schemas.openxmlformats.org/officeDocument/2006/customXml" ds:itemID="{FF52D39A-2E1A-4E41-B4EF-A3BCCA36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CDHQ DE Press Release</Template>
  <TotalTime>0</TotalTime>
  <Pages>3</Pages>
  <Words>669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Korec</dc:creator>
  <cp:lastModifiedBy>Robert Korec</cp:lastModifiedBy>
  <cp:revision>8</cp:revision>
  <cp:lastPrinted>2018-06-22T05:59:00Z</cp:lastPrinted>
  <dcterms:created xsi:type="dcterms:W3CDTF">2023-08-08T12:54:00Z</dcterms:created>
  <dcterms:modified xsi:type="dcterms:W3CDTF">2023-08-10T11:03:00Z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7ab5bae4-c836-49b4-9316-5a00992cb405</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AZDQEJASED4H-3-331</vt:lpwstr>
  </property>
  <property fmtid="{D5CDD505-2E9C-101B-9397-08002B2CF9AE}" pid="16" name="_dlc_DocIdUrl">
    <vt:lpwstr>http://corporate.copa-data.internal/_layouts/15/DocIdRedir.aspx?ID=AZDQEJASED4H-3-331, AZDQEJASED4H-3-331</vt:lpwstr>
  </property>
  <property fmtid="{D5CDD505-2E9C-101B-9397-08002B2CF9AE}" pid="17" name="Order">
    <vt:r8>48500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